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EF71" w14:textId="77777777" w:rsidR="007835B9" w:rsidRDefault="007835B9" w:rsidP="007835B9">
      <w:pPr>
        <w:jc w:val="center"/>
        <w:rPr>
          <w:rFonts w:ascii="Arial" w:hAnsi="Arial" w:cs="Arial"/>
          <w:b/>
          <w:bCs/>
          <w:sz w:val="24"/>
          <w:szCs w:val="24"/>
        </w:rPr>
      </w:pPr>
    </w:p>
    <w:p w14:paraId="455F832A" w14:textId="77777777" w:rsidR="007835B9" w:rsidRDefault="007835B9" w:rsidP="007835B9">
      <w:pPr>
        <w:jc w:val="center"/>
        <w:rPr>
          <w:rFonts w:ascii="Arial" w:hAnsi="Arial" w:cs="Arial"/>
          <w:b/>
          <w:bCs/>
          <w:sz w:val="24"/>
          <w:szCs w:val="24"/>
        </w:rPr>
      </w:pPr>
    </w:p>
    <w:p w14:paraId="7C37B62D" w14:textId="77777777" w:rsidR="007835B9" w:rsidRDefault="007835B9" w:rsidP="007835B9">
      <w:pPr>
        <w:jc w:val="center"/>
        <w:rPr>
          <w:rFonts w:ascii="Arial" w:hAnsi="Arial" w:cs="Arial"/>
          <w:b/>
          <w:bCs/>
          <w:sz w:val="24"/>
          <w:szCs w:val="24"/>
        </w:rPr>
      </w:pPr>
    </w:p>
    <w:p w14:paraId="0054C6FA" w14:textId="77777777" w:rsidR="007835B9" w:rsidRDefault="007835B9" w:rsidP="007835B9">
      <w:pPr>
        <w:jc w:val="center"/>
        <w:rPr>
          <w:rFonts w:ascii="Arial" w:hAnsi="Arial" w:cs="Arial"/>
          <w:b/>
          <w:bCs/>
          <w:sz w:val="24"/>
          <w:szCs w:val="24"/>
        </w:rPr>
      </w:pPr>
    </w:p>
    <w:p w14:paraId="4F620437" w14:textId="77777777" w:rsidR="007835B9" w:rsidRDefault="007835B9" w:rsidP="007835B9">
      <w:pPr>
        <w:jc w:val="center"/>
        <w:rPr>
          <w:rFonts w:ascii="Arial" w:hAnsi="Arial" w:cs="Arial"/>
          <w:b/>
          <w:bCs/>
          <w:sz w:val="24"/>
          <w:szCs w:val="24"/>
        </w:rPr>
      </w:pPr>
    </w:p>
    <w:p w14:paraId="7E488FF0" w14:textId="77777777" w:rsidR="007835B9" w:rsidRDefault="007835B9" w:rsidP="007835B9">
      <w:pPr>
        <w:jc w:val="center"/>
        <w:rPr>
          <w:rFonts w:ascii="Arial" w:hAnsi="Arial" w:cs="Arial"/>
          <w:b/>
          <w:bCs/>
          <w:sz w:val="24"/>
          <w:szCs w:val="24"/>
        </w:rPr>
      </w:pPr>
    </w:p>
    <w:p w14:paraId="40C6F03C" w14:textId="77777777" w:rsidR="007835B9" w:rsidRDefault="007835B9" w:rsidP="007835B9">
      <w:pPr>
        <w:jc w:val="center"/>
        <w:rPr>
          <w:rFonts w:ascii="Arial" w:hAnsi="Arial" w:cs="Arial"/>
          <w:b/>
          <w:bCs/>
          <w:sz w:val="24"/>
          <w:szCs w:val="24"/>
        </w:rPr>
      </w:pPr>
    </w:p>
    <w:p w14:paraId="2AFB05FD" w14:textId="77777777" w:rsidR="00CB5CAC" w:rsidRPr="007835B9" w:rsidRDefault="007835B9" w:rsidP="007835B9">
      <w:pPr>
        <w:jc w:val="center"/>
        <w:rPr>
          <w:rFonts w:ascii="Arial" w:hAnsi="Arial" w:cs="Arial"/>
          <w:b/>
          <w:bCs/>
          <w:sz w:val="24"/>
          <w:szCs w:val="24"/>
        </w:rPr>
      </w:pPr>
      <w:r w:rsidRPr="007835B9">
        <w:rPr>
          <w:rFonts w:ascii="Arial" w:hAnsi="Arial" w:cs="Arial"/>
          <w:b/>
          <w:bCs/>
          <w:sz w:val="24"/>
          <w:szCs w:val="24"/>
        </w:rPr>
        <w:t>HEADS OF AGREEMENT</w:t>
      </w:r>
    </w:p>
    <w:p w14:paraId="7B218CBB" w14:textId="77777777" w:rsidR="007835B9" w:rsidRPr="007835B9" w:rsidRDefault="007835B9">
      <w:pPr>
        <w:jc w:val="both"/>
        <w:rPr>
          <w:rFonts w:ascii="Arial" w:hAnsi="Arial" w:cs="Arial"/>
          <w:sz w:val="24"/>
          <w:szCs w:val="24"/>
        </w:rPr>
      </w:pPr>
    </w:p>
    <w:p w14:paraId="5120C942" w14:textId="77777777" w:rsidR="007835B9" w:rsidRPr="007835B9" w:rsidRDefault="007835B9">
      <w:pPr>
        <w:jc w:val="both"/>
        <w:rPr>
          <w:rFonts w:ascii="Arial" w:hAnsi="Arial" w:cs="Arial"/>
          <w:sz w:val="24"/>
          <w:szCs w:val="24"/>
        </w:rPr>
      </w:pPr>
    </w:p>
    <w:p w14:paraId="71D5D565" w14:textId="77777777" w:rsidR="007835B9" w:rsidRDefault="007835B9">
      <w:pPr>
        <w:jc w:val="both"/>
        <w:rPr>
          <w:rFonts w:ascii="Arial" w:hAnsi="Arial" w:cs="Arial"/>
          <w:sz w:val="24"/>
          <w:szCs w:val="24"/>
        </w:rPr>
      </w:pPr>
    </w:p>
    <w:p w14:paraId="33687D87" w14:textId="77777777" w:rsidR="007835B9" w:rsidRDefault="007835B9">
      <w:pPr>
        <w:jc w:val="both"/>
        <w:rPr>
          <w:rFonts w:ascii="Arial" w:hAnsi="Arial" w:cs="Arial"/>
          <w:sz w:val="24"/>
          <w:szCs w:val="24"/>
        </w:rPr>
      </w:pPr>
    </w:p>
    <w:p w14:paraId="4AA46501" w14:textId="77777777" w:rsidR="007835B9" w:rsidRDefault="007835B9">
      <w:pPr>
        <w:jc w:val="both"/>
        <w:rPr>
          <w:rFonts w:ascii="Arial" w:hAnsi="Arial" w:cs="Arial"/>
          <w:sz w:val="24"/>
          <w:szCs w:val="24"/>
        </w:rPr>
      </w:pPr>
    </w:p>
    <w:p w14:paraId="1FC3C3B6" w14:textId="77777777" w:rsidR="007835B9" w:rsidRDefault="007835B9">
      <w:pPr>
        <w:jc w:val="both"/>
        <w:rPr>
          <w:rFonts w:ascii="Arial" w:hAnsi="Arial" w:cs="Arial"/>
          <w:sz w:val="24"/>
          <w:szCs w:val="24"/>
        </w:rPr>
      </w:pPr>
    </w:p>
    <w:p w14:paraId="3437E99F" w14:textId="77777777" w:rsidR="007835B9" w:rsidRDefault="007835B9">
      <w:pPr>
        <w:jc w:val="both"/>
        <w:rPr>
          <w:rFonts w:ascii="Arial" w:hAnsi="Arial" w:cs="Arial"/>
          <w:sz w:val="24"/>
          <w:szCs w:val="24"/>
        </w:rPr>
      </w:pPr>
    </w:p>
    <w:p w14:paraId="600A3DB2" w14:textId="77777777" w:rsidR="007835B9" w:rsidRDefault="007835B9">
      <w:pPr>
        <w:jc w:val="both"/>
        <w:rPr>
          <w:rFonts w:ascii="Arial" w:hAnsi="Arial" w:cs="Arial"/>
          <w:sz w:val="24"/>
          <w:szCs w:val="24"/>
        </w:rPr>
      </w:pPr>
    </w:p>
    <w:p w14:paraId="03EDB3B4" w14:textId="77777777" w:rsidR="007835B9" w:rsidRDefault="007835B9">
      <w:pPr>
        <w:jc w:val="both"/>
        <w:rPr>
          <w:rFonts w:ascii="Arial" w:hAnsi="Arial" w:cs="Arial"/>
          <w:sz w:val="24"/>
          <w:szCs w:val="24"/>
        </w:rPr>
      </w:pPr>
    </w:p>
    <w:p w14:paraId="5113B24B" w14:textId="77777777" w:rsidR="007835B9" w:rsidRDefault="007835B9">
      <w:pPr>
        <w:jc w:val="both"/>
        <w:rPr>
          <w:rFonts w:ascii="Arial" w:hAnsi="Arial" w:cs="Arial"/>
          <w:sz w:val="24"/>
          <w:szCs w:val="24"/>
        </w:rPr>
      </w:pPr>
    </w:p>
    <w:p w14:paraId="7BABC008" w14:textId="77777777" w:rsidR="007835B9" w:rsidRDefault="007835B9">
      <w:pPr>
        <w:jc w:val="both"/>
        <w:rPr>
          <w:rFonts w:ascii="Arial" w:hAnsi="Arial" w:cs="Arial"/>
          <w:sz w:val="24"/>
          <w:szCs w:val="24"/>
        </w:rPr>
      </w:pPr>
    </w:p>
    <w:p w14:paraId="6E56CE30" w14:textId="77777777" w:rsidR="007835B9" w:rsidRDefault="007835B9" w:rsidP="007835B9">
      <w:pPr>
        <w:jc w:val="center"/>
        <w:rPr>
          <w:rFonts w:ascii="Arial" w:hAnsi="Arial" w:cs="Arial"/>
          <w:b/>
          <w:bCs/>
          <w:sz w:val="24"/>
          <w:szCs w:val="24"/>
        </w:rPr>
      </w:pPr>
    </w:p>
    <w:p w14:paraId="1331047F" w14:textId="525E1889" w:rsidR="009F782B" w:rsidRPr="000E197D" w:rsidRDefault="007835B9" w:rsidP="008A20A4">
      <w:pPr>
        <w:jc w:val="center"/>
        <w:rPr>
          <w:rFonts w:ascii="Arial" w:hAnsi="Arial" w:cs="Arial"/>
          <w:b/>
          <w:bCs/>
          <w:sz w:val="24"/>
          <w:szCs w:val="24"/>
        </w:rPr>
      </w:pPr>
      <w:r w:rsidRPr="000E197D">
        <w:rPr>
          <w:rFonts w:ascii="Arial" w:hAnsi="Arial" w:cs="Arial"/>
          <w:b/>
          <w:bCs/>
          <w:sz w:val="24"/>
          <w:szCs w:val="24"/>
        </w:rPr>
        <w:t>HEADS OF AGREEMENT between</w:t>
      </w:r>
      <w:r w:rsidR="00EE594A">
        <w:rPr>
          <w:rFonts w:ascii="Arial" w:hAnsi="Arial" w:cs="Arial"/>
          <w:b/>
          <w:bCs/>
          <w:sz w:val="24"/>
          <w:szCs w:val="24"/>
        </w:rPr>
        <w:t xml:space="preserve"> </w:t>
      </w:r>
      <w:r w:rsidR="00867BBD">
        <w:rPr>
          <w:rFonts w:ascii="Arial" w:hAnsi="Arial" w:cs="Arial"/>
          <w:b/>
          <w:bCs/>
          <w:sz w:val="24"/>
          <w:szCs w:val="24"/>
        </w:rPr>
        <w:t>(buyer’s name)</w:t>
      </w:r>
      <w:r w:rsidR="006E36EB">
        <w:rPr>
          <w:rFonts w:ascii="Arial" w:hAnsi="Arial" w:cs="Arial"/>
          <w:b/>
          <w:bCs/>
          <w:sz w:val="24"/>
          <w:szCs w:val="24"/>
        </w:rPr>
        <w:t xml:space="preserve"> </w:t>
      </w:r>
      <w:r w:rsidR="00E128CE" w:rsidRPr="000E197D">
        <w:rPr>
          <w:rFonts w:ascii="Arial" w:hAnsi="Arial" w:cs="Arial"/>
          <w:b/>
          <w:bCs/>
          <w:sz w:val="24"/>
          <w:szCs w:val="24"/>
        </w:rPr>
        <w:t xml:space="preserve">and </w:t>
      </w:r>
      <w:r w:rsidRPr="000E197D">
        <w:rPr>
          <w:rFonts w:ascii="Arial" w:hAnsi="Arial" w:cs="Arial"/>
          <w:b/>
          <w:bCs/>
          <w:sz w:val="24"/>
          <w:szCs w:val="24"/>
        </w:rPr>
        <w:t xml:space="preserve">the </w:t>
      </w:r>
      <w:r w:rsidR="002975C0" w:rsidRPr="000E197D">
        <w:rPr>
          <w:rFonts w:ascii="Arial" w:hAnsi="Arial" w:cs="Arial"/>
          <w:b/>
          <w:bCs/>
          <w:sz w:val="24"/>
          <w:szCs w:val="24"/>
        </w:rPr>
        <w:t xml:space="preserve">shareholders </w:t>
      </w:r>
      <w:r w:rsidRPr="000E197D">
        <w:rPr>
          <w:rFonts w:ascii="Arial" w:hAnsi="Arial" w:cs="Arial"/>
          <w:b/>
          <w:bCs/>
          <w:sz w:val="24"/>
          <w:szCs w:val="24"/>
        </w:rPr>
        <w:t xml:space="preserve">of </w:t>
      </w:r>
      <w:r w:rsidR="00867BBD">
        <w:rPr>
          <w:rFonts w:ascii="Arial" w:hAnsi="Arial" w:cs="Arial"/>
          <w:b/>
          <w:bCs/>
          <w:sz w:val="24"/>
          <w:szCs w:val="24"/>
        </w:rPr>
        <w:t>(company for sale)</w:t>
      </w:r>
      <w:r w:rsidRPr="000E197D">
        <w:rPr>
          <w:rFonts w:ascii="Arial" w:hAnsi="Arial" w:cs="Arial"/>
          <w:b/>
          <w:bCs/>
          <w:sz w:val="24"/>
          <w:szCs w:val="24"/>
        </w:rPr>
        <w:t xml:space="preserve"> </w:t>
      </w:r>
      <w:r w:rsidR="00290136" w:rsidRPr="000E197D">
        <w:rPr>
          <w:rFonts w:ascii="Arial" w:hAnsi="Arial" w:cs="Arial"/>
          <w:b/>
          <w:bCs/>
          <w:sz w:val="24"/>
          <w:szCs w:val="24"/>
        </w:rPr>
        <w:t xml:space="preserve">in </w:t>
      </w:r>
      <w:r w:rsidRPr="000E197D">
        <w:rPr>
          <w:rFonts w:ascii="Arial" w:hAnsi="Arial" w:cs="Arial"/>
          <w:b/>
          <w:bCs/>
          <w:sz w:val="24"/>
          <w:szCs w:val="24"/>
        </w:rPr>
        <w:t xml:space="preserve">relation to </w:t>
      </w:r>
      <w:r w:rsidR="001A097D" w:rsidRPr="000E197D">
        <w:rPr>
          <w:rFonts w:ascii="Arial" w:hAnsi="Arial" w:cs="Arial"/>
          <w:b/>
          <w:bCs/>
          <w:sz w:val="24"/>
          <w:szCs w:val="24"/>
        </w:rPr>
        <w:t xml:space="preserve">the proposed acquisition of </w:t>
      </w:r>
      <w:r w:rsidR="006F6566">
        <w:rPr>
          <w:rFonts w:ascii="Arial" w:hAnsi="Arial" w:cs="Arial"/>
          <w:b/>
          <w:bCs/>
          <w:sz w:val="24"/>
          <w:szCs w:val="24"/>
        </w:rPr>
        <w:t>100</w:t>
      </w:r>
      <w:r w:rsidR="00FF777F">
        <w:rPr>
          <w:rFonts w:ascii="Arial" w:hAnsi="Arial" w:cs="Arial"/>
          <w:b/>
          <w:bCs/>
          <w:sz w:val="24"/>
          <w:szCs w:val="24"/>
        </w:rPr>
        <w:t>%</w:t>
      </w:r>
      <w:r w:rsidR="00BF0036" w:rsidRPr="000E197D">
        <w:rPr>
          <w:rFonts w:ascii="Arial" w:hAnsi="Arial" w:cs="Arial"/>
          <w:b/>
          <w:bCs/>
          <w:sz w:val="24"/>
          <w:szCs w:val="24"/>
        </w:rPr>
        <w:t xml:space="preserve"> of the shares of</w:t>
      </w:r>
    </w:p>
    <w:p w14:paraId="5A8635C1" w14:textId="7EE023A5" w:rsidR="009F782B" w:rsidRDefault="009F782B" w:rsidP="007835B9">
      <w:pPr>
        <w:jc w:val="center"/>
        <w:rPr>
          <w:rFonts w:ascii="Arial" w:hAnsi="Arial" w:cs="Arial"/>
          <w:b/>
          <w:bCs/>
          <w:sz w:val="24"/>
          <w:szCs w:val="24"/>
        </w:rPr>
      </w:pPr>
    </w:p>
    <w:p w14:paraId="69C9211A" w14:textId="1CE3F267" w:rsidR="007835B9" w:rsidRPr="000E197D" w:rsidRDefault="00867BBD" w:rsidP="00E128CE">
      <w:pPr>
        <w:jc w:val="center"/>
        <w:rPr>
          <w:rFonts w:ascii="Arial" w:hAnsi="Arial" w:cs="Arial"/>
          <w:b/>
          <w:bCs/>
          <w:sz w:val="24"/>
          <w:szCs w:val="24"/>
        </w:rPr>
      </w:pPr>
      <w:r>
        <w:rPr>
          <w:rFonts w:ascii="Arial" w:hAnsi="Arial" w:cs="Arial"/>
          <w:b/>
          <w:bCs/>
          <w:sz w:val="24"/>
          <w:szCs w:val="24"/>
        </w:rPr>
        <w:t xml:space="preserve">XYZ </w:t>
      </w:r>
      <w:r w:rsidR="001370B8">
        <w:rPr>
          <w:rFonts w:ascii="Arial" w:hAnsi="Arial" w:cs="Arial"/>
          <w:b/>
          <w:bCs/>
          <w:sz w:val="24"/>
          <w:szCs w:val="24"/>
        </w:rPr>
        <w:t>Limited</w:t>
      </w:r>
      <w:r w:rsidR="001A097D" w:rsidRPr="000E197D">
        <w:rPr>
          <w:rFonts w:ascii="Arial" w:hAnsi="Arial" w:cs="Arial"/>
          <w:b/>
          <w:bCs/>
          <w:sz w:val="24"/>
          <w:szCs w:val="24"/>
        </w:rPr>
        <w:t xml:space="preserve"> </w:t>
      </w:r>
    </w:p>
    <w:p w14:paraId="6407C32D" w14:textId="77777777" w:rsidR="004E1AAD" w:rsidRPr="000E197D" w:rsidRDefault="004E1AAD" w:rsidP="00E128CE">
      <w:pPr>
        <w:jc w:val="center"/>
        <w:rPr>
          <w:rFonts w:ascii="Arial" w:hAnsi="Arial" w:cs="Arial"/>
          <w:b/>
          <w:bCs/>
          <w:sz w:val="24"/>
          <w:szCs w:val="24"/>
        </w:rPr>
      </w:pPr>
    </w:p>
    <w:p w14:paraId="18D7824C" w14:textId="3E4A35EE" w:rsidR="007835B9" w:rsidRDefault="00867BBD" w:rsidP="007835B9">
      <w:pPr>
        <w:jc w:val="center"/>
        <w:rPr>
          <w:rFonts w:ascii="Arial" w:hAnsi="Arial" w:cs="Arial"/>
          <w:b/>
          <w:bCs/>
          <w:sz w:val="24"/>
          <w:szCs w:val="24"/>
        </w:rPr>
      </w:pPr>
      <w:r>
        <w:rPr>
          <w:rFonts w:ascii="Arial" w:hAnsi="Arial" w:cs="Arial"/>
          <w:b/>
          <w:bCs/>
          <w:sz w:val="24"/>
          <w:szCs w:val="24"/>
        </w:rPr>
        <w:t xml:space="preserve">Date </w:t>
      </w:r>
    </w:p>
    <w:p w14:paraId="1EAE5522" w14:textId="77777777" w:rsidR="00047A2F" w:rsidRDefault="00047A2F" w:rsidP="007835B9">
      <w:pPr>
        <w:jc w:val="center"/>
        <w:rPr>
          <w:rFonts w:ascii="Arial" w:hAnsi="Arial" w:cs="Arial"/>
          <w:b/>
          <w:bCs/>
          <w:sz w:val="24"/>
          <w:szCs w:val="24"/>
        </w:rPr>
      </w:pPr>
    </w:p>
    <w:p w14:paraId="2104C3AF" w14:textId="77777777" w:rsidR="00047A2F" w:rsidRPr="000E197D" w:rsidRDefault="00047A2F" w:rsidP="007835B9">
      <w:pPr>
        <w:jc w:val="center"/>
        <w:rPr>
          <w:rFonts w:ascii="Arial" w:hAnsi="Arial" w:cs="Arial"/>
          <w:b/>
          <w:bCs/>
          <w:sz w:val="24"/>
          <w:szCs w:val="24"/>
        </w:rPr>
      </w:pPr>
    </w:p>
    <w:p w14:paraId="4ED3CB3E" w14:textId="77777777" w:rsidR="007835B9" w:rsidRPr="00464CD4" w:rsidRDefault="007835B9" w:rsidP="007835B9">
      <w:pPr>
        <w:jc w:val="center"/>
        <w:rPr>
          <w:rFonts w:ascii="Calibri" w:hAnsi="Calibri" w:cs="Calibri"/>
          <w:b/>
          <w:bCs/>
          <w:sz w:val="24"/>
          <w:szCs w:val="24"/>
        </w:rPr>
      </w:pPr>
    </w:p>
    <w:p w14:paraId="2E28EBFB" w14:textId="77777777" w:rsidR="007835B9" w:rsidRPr="00464CD4" w:rsidRDefault="007835B9" w:rsidP="007835B9">
      <w:pPr>
        <w:jc w:val="center"/>
        <w:rPr>
          <w:rFonts w:ascii="Calibri" w:hAnsi="Calibri" w:cs="Calibri"/>
          <w:b/>
          <w:bCs/>
          <w:sz w:val="24"/>
          <w:szCs w:val="24"/>
        </w:rPr>
      </w:pPr>
    </w:p>
    <w:p w14:paraId="72F1C995" w14:textId="77777777" w:rsidR="007835B9" w:rsidRPr="00464CD4" w:rsidRDefault="007835B9" w:rsidP="007835B9">
      <w:pPr>
        <w:jc w:val="center"/>
        <w:rPr>
          <w:rFonts w:ascii="Calibri" w:hAnsi="Calibri" w:cs="Calibri"/>
          <w:b/>
          <w:bCs/>
          <w:sz w:val="24"/>
          <w:szCs w:val="24"/>
        </w:rPr>
      </w:pPr>
    </w:p>
    <w:p w14:paraId="40CF4B52" w14:textId="77777777" w:rsidR="007835B9" w:rsidRPr="00464CD4" w:rsidRDefault="007835B9" w:rsidP="007835B9">
      <w:pPr>
        <w:jc w:val="center"/>
        <w:rPr>
          <w:rFonts w:ascii="Calibri" w:hAnsi="Calibri" w:cs="Calibri"/>
          <w:b/>
          <w:bCs/>
          <w:sz w:val="24"/>
          <w:szCs w:val="24"/>
        </w:rPr>
      </w:pPr>
    </w:p>
    <w:p w14:paraId="6B895BBB" w14:textId="77777777" w:rsidR="007835B9" w:rsidRPr="00464CD4" w:rsidRDefault="007835B9" w:rsidP="007835B9">
      <w:pPr>
        <w:jc w:val="center"/>
        <w:rPr>
          <w:rFonts w:ascii="Calibri" w:hAnsi="Calibri" w:cs="Calibri"/>
          <w:b/>
          <w:bCs/>
          <w:sz w:val="24"/>
          <w:szCs w:val="24"/>
        </w:rPr>
      </w:pPr>
    </w:p>
    <w:p w14:paraId="0F911810" w14:textId="77777777" w:rsidR="007835B9" w:rsidRPr="00464CD4" w:rsidRDefault="007835B9" w:rsidP="007835B9">
      <w:pPr>
        <w:jc w:val="center"/>
        <w:rPr>
          <w:rFonts w:ascii="Calibri" w:hAnsi="Calibri" w:cs="Calibri"/>
          <w:b/>
          <w:bCs/>
          <w:sz w:val="24"/>
          <w:szCs w:val="24"/>
        </w:rPr>
      </w:pPr>
    </w:p>
    <w:p w14:paraId="4C54CC7E" w14:textId="77777777" w:rsidR="007835B9" w:rsidRDefault="007835B9" w:rsidP="007835B9">
      <w:pPr>
        <w:jc w:val="center"/>
        <w:rPr>
          <w:rFonts w:ascii="Calibri" w:hAnsi="Calibri" w:cs="Calibri"/>
          <w:b/>
          <w:bCs/>
          <w:sz w:val="24"/>
          <w:szCs w:val="24"/>
        </w:rPr>
      </w:pPr>
    </w:p>
    <w:p w14:paraId="6C35DDD4" w14:textId="77777777" w:rsidR="008B0AF0" w:rsidRPr="00464CD4" w:rsidRDefault="008B0AF0" w:rsidP="007835B9">
      <w:pPr>
        <w:jc w:val="center"/>
        <w:rPr>
          <w:rFonts w:ascii="Calibri" w:hAnsi="Calibri" w:cs="Calibri"/>
          <w:b/>
          <w:bCs/>
          <w:sz w:val="24"/>
          <w:szCs w:val="24"/>
        </w:rPr>
      </w:pPr>
    </w:p>
    <w:p w14:paraId="698C08F9" w14:textId="77777777" w:rsidR="007835B9" w:rsidRPr="00464CD4" w:rsidRDefault="007835B9" w:rsidP="007835B9">
      <w:pPr>
        <w:jc w:val="center"/>
        <w:rPr>
          <w:rFonts w:ascii="Calibri" w:hAnsi="Calibri" w:cs="Calibri"/>
          <w:b/>
          <w:bCs/>
          <w:sz w:val="24"/>
          <w:szCs w:val="24"/>
        </w:rPr>
      </w:pPr>
    </w:p>
    <w:p w14:paraId="3C411525" w14:textId="77777777" w:rsidR="007835B9" w:rsidRPr="00464CD4" w:rsidRDefault="007835B9" w:rsidP="007835B9">
      <w:pPr>
        <w:jc w:val="center"/>
        <w:rPr>
          <w:rFonts w:ascii="Calibri" w:hAnsi="Calibri" w:cs="Calibri"/>
          <w:b/>
          <w:bCs/>
          <w:sz w:val="24"/>
          <w:szCs w:val="24"/>
        </w:rPr>
      </w:pPr>
    </w:p>
    <w:p w14:paraId="27D4FA5E" w14:textId="77777777" w:rsidR="007835B9" w:rsidRPr="00464CD4" w:rsidRDefault="007835B9" w:rsidP="007835B9">
      <w:pPr>
        <w:jc w:val="center"/>
        <w:rPr>
          <w:rFonts w:ascii="Calibri" w:hAnsi="Calibri" w:cs="Calibri"/>
          <w:b/>
          <w:bCs/>
          <w:sz w:val="24"/>
          <w:szCs w:val="24"/>
        </w:rPr>
      </w:pPr>
    </w:p>
    <w:p w14:paraId="3095BE64" w14:textId="77777777" w:rsidR="007835B9" w:rsidRPr="00464CD4" w:rsidRDefault="007835B9" w:rsidP="007835B9">
      <w:pPr>
        <w:jc w:val="center"/>
        <w:rPr>
          <w:rFonts w:ascii="Calibri" w:hAnsi="Calibri" w:cs="Calibri"/>
          <w:b/>
          <w:bCs/>
          <w:sz w:val="24"/>
          <w:szCs w:val="24"/>
        </w:rPr>
      </w:pPr>
    </w:p>
    <w:p w14:paraId="7BB5DEC9" w14:textId="77777777" w:rsidR="007835B9" w:rsidRPr="00464CD4" w:rsidRDefault="007835B9" w:rsidP="007835B9">
      <w:pPr>
        <w:jc w:val="center"/>
        <w:rPr>
          <w:rFonts w:ascii="Calibri" w:hAnsi="Calibri" w:cs="Calibri"/>
          <w:b/>
          <w:bCs/>
          <w:sz w:val="24"/>
          <w:szCs w:val="24"/>
        </w:rPr>
      </w:pPr>
    </w:p>
    <w:p w14:paraId="0B30CAC5" w14:textId="77777777" w:rsidR="007835B9" w:rsidRPr="00464CD4" w:rsidRDefault="007835B9" w:rsidP="007835B9">
      <w:pPr>
        <w:jc w:val="center"/>
        <w:rPr>
          <w:rFonts w:ascii="Calibri" w:hAnsi="Calibri" w:cs="Calibri"/>
          <w:b/>
          <w:bCs/>
          <w:sz w:val="24"/>
          <w:szCs w:val="24"/>
        </w:rPr>
      </w:pPr>
    </w:p>
    <w:p w14:paraId="69DFA3E2" w14:textId="26230081" w:rsidR="007835B9" w:rsidRDefault="007835B9" w:rsidP="007835B9">
      <w:pPr>
        <w:jc w:val="center"/>
        <w:rPr>
          <w:rFonts w:ascii="Calibri" w:hAnsi="Calibri" w:cs="Calibri"/>
          <w:b/>
          <w:bCs/>
          <w:sz w:val="24"/>
          <w:szCs w:val="24"/>
        </w:rPr>
      </w:pPr>
    </w:p>
    <w:p w14:paraId="27D72976" w14:textId="045E4A1F" w:rsidR="00143061" w:rsidRDefault="00143061" w:rsidP="007835B9">
      <w:pPr>
        <w:jc w:val="center"/>
        <w:rPr>
          <w:rFonts w:ascii="Calibri" w:hAnsi="Calibri" w:cs="Calibri"/>
          <w:b/>
          <w:bCs/>
          <w:sz w:val="24"/>
          <w:szCs w:val="24"/>
        </w:rPr>
      </w:pPr>
    </w:p>
    <w:p w14:paraId="304E27DB" w14:textId="77777777" w:rsidR="00143061" w:rsidRPr="00464CD4" w:rsidRDefault="00143061" w:rsidP="007835B9">
      <w:pPr>
        <w:jc w:val="center"/>
        <w:rPr>
          <w:rFonts w:ascii="Calibri" w:hAnsi="Calibri" w:cs="Calibri"/>
          <w:b/>
          <w:bCs/>
          <w:sz w:val="24"/>
          <w:szCs w:val="24"/>
        </w:rPr>
      </w:pPr>
    </w:p>
    <w:p w14:paraId="439EF768" w14:textId="77777777" w:rsidR="007835B9" w:rsidRPr="00464CD4" w:rsidRDefault="007835B9" w:rsidP="007835B9">
      <w:pPr>
        <w:jc w:val="center"/>
        <w:rPr>
          <w:rFonts w:ascii="Calibri" w:hAnsi="Calibri" w:cs="Calibri"/>
          <w:b/>
          <w:bCs/>
          <w:sz w:val="24"/>
          <w:szCs w:val="24"/>
        </w:rPr>
      </w:pPr>
    </w:p>
    <w:p w14:paraId="4486369C" w14:textId="77777777" w:rsidR="007835B9" w:rsidRPr="00464CD4" w:rsidRDefault="007835B9" w:rsidP="007835B9">
      <w:pPr>
        <w:jc w:val="center"/>
        <w:rPr>
          <w:rFonts w:ascii="Calibri" w:hAnsi="Calibri" w:cs="Calibri"/>
          <w:b/>
          <w:bCs/>
          <w:sz w:val="24"/>
          <w:szCs w:val="24"/>
        </w:rPr>
      </w:pPr>
    </w:p>
    <w:p w14:paraId="6BE9D2BD" w14:textId="77777777" w:rsidR="007835B9" w:rsidRPr="00464CD4" w:rsidRDefault="007835B9" w:rsidP="007835B9">
      <w:pPr>
        <w:jc w:val="center"/>
        <w:rPr>
          <w:rFonts w:ascii="Calibri" w:hAnsi="Calibri" w:cs="Calibri"/>
          <w:b/>
          <w:bCs/>
          <w:sz w:val="24"/>
          <w:szCs w:val="24"/>
        </w:rPr>
      </w:pPr>
    </w:p>
    <w:p w14:paraId="04469539" w14:textId="77777777" w:rsidR="007835B9" w:rsidRPr="006F6566" w:rsidRDefault="00B52242" w:rsidP="000E197D">
      <w:pPr>
        <w:jc w:val="both"/>
        <w:rPr>
          <w:rFonts w:ascii="Calibri" w:hAnsi="Calibri" w:cs="Calibri"/>
          <w:b/>
          <w:bCs/>
          <w:sz w:val="20"/>
          <w:u w:val="single"/>
        </w:rPr>
      </w:pPr>
      <w:r w:rsidRPr="006F6566">
        <w:rPr>
          <w:rFonts w:ascii="Calibri" w:hAnsi="Calibri" w:cs="Calibri"/>
          <w:b/>
          <w:bCs/>
          <w:sz w:val="20"/>
          <w:u w:val="single"/>
        </w:rPr>
        <w:lastRenderedPageBreak/>
        <w:t>Introduction</w:t>
      </w:r>
    </w:p>
    <w:p w14:paraId="22D7693A" w14:textId="77777777" w:rsidR="00B52242" w:rsidRPr="006F6566" w:rsidRDefault="00B52242" w:rsidP="000E197D">
      <w:pPr>
        <w:jc w:val="both"/>
        <w:rPr>
          <w:rFonts w:ascii="Calibri" w:hAnsi="Calibri" w:cs="Calibri"/>
          <w:b/>
          <w:bCs/>
          <w:sz w:val="20"/>
          <w:u w:val="single"/>
        </w:rPr>
      </w:pPr>
    </w:p>
    <w:p w14:paraId="3CEC8E6B" w14:textId="640B8C17" w:rsidR="00B52242" w:rsidRPr="006F6566" w:rsidRDefault="00F35E82" w:rsidP="000E197D">
      <w:pPr>
        <w:jc w:val="both"/>
        <w:rPr>
          <w:rFonts w:ascii="Calibri" w:hAnsi="Calibri" w:cs="Calibri"/>
          <w:sz w:val="20"/>
        </w:rPr>
      </w:pPr>
      <w:r w:rsidRPr="006F6566">
        <w:rPr>
          <w:rFonts w:ascii="Calibri" w:hAnsi="Calibri" w:cs="Calibri"/>
          <w:sz w:val="20"/>
        </w:rPr>
        <w:t>Except where specifically stated th</w:t>
      </w:r>
      <w:r w:rsidR="00B52242" w:rsidRPr="006F6566">
        <w:rPr>
          <w:rFonts w:ascii="Calibri" w:hAnsi="Calibri" w:cs="Calibri"/>
          <w:sz w:val="20"/>
        </w:rPr>
        <w:t>e terms in this document are not legally binding and are subject to contract</w:t>
      </w:r>
      <w:r w:rsidR="00C605B2" w:rsidRPr="006F6566">
        <w:rPr>
          <w:rFonts w:ascii="Calibri" w:hAnsi="Calibri" w:cs="Calibri"/>
          <w:sz w:val="20"/>
        </w:rPr>
        <w:t>, tax clearance</w:t>
      </w:r>
      <w:r w:rsidR="00B52242" w:rsidRPr="006F6566">
        <w:rPr>
          <w:rFonts w:ascii="Calibri" w:hAnsi="Calibri" w:cs="Calibri"/>
          <w:sz w:val="20"/>
        </w:rPr>
        <w:t xml:space="preserve"> and due diligence by or on behalf of the proposed acquirer. </w:t>
      </w:r>
    </w:p>
    <w:p w14:paraId="5A206920" w14:textId="77777777" w:rsidR="00B52242" w:rsidRPr="006F6566" w:rsidRDefault="00B52242" w:rsidP="000E197D">
      <w:pPr>
        <w:jc w:val="both"/>
        <w:rPr>
          <w:rFonts w:ascii="Calibri" w:hAnsi="Calibri" w:cs="Calibri"/>
          <w:sz w:val="20"/>
        </w:rPr>
      </w:pPr>
    </w:p>
    <w:p w14:paraId="286DCAB1" w14:textId="77777777" w:rsidR="00B52242" w:rsidRPr="006F6566" w:rsidRDefault="00B52242" w:rsidP="000E197D">
      <w:pPr>
        <w:jc w:val="both"/>
        <w:rPr>
          <w:rFonts w:ascii="Calibri" w:hAnsi="Calibri" w:cs="Calibri"/>
          <w:sz w:val="20"/>
        </w:rPr>
      </w:pPr>
      <w:r w:rsidRPr="006F6566">
        <w:rPr>
          <w:rFonts w:ascii="Calibri" w:hAnsi="Calibri" w:cs="Calibri"/>
          <w:sz w:val="20"/>
        </w:rPr>
        <w:t>There is no intention through the signing of this document or otherwise to create legal relations between the parties.</w:t>
      </w:r>
    </w:p>
    <w:p w14:paraId="1705A884" w14:textId="77777777" w:rsidR="00B52242" w:rsidRPr="006F6566" w:rsidRDefault="00B52242" w:rsidP="000E197D">
      <w:pPr>
        <w:jc w:val="both"/>
        <w:rPr>
          <w:rFonts w:ascii="Calibri" w:hAnsi="Calibri" w:cs="Calibri"/>
          <w:b/>
          <w:bCs/>
          <w:sz w:val="20"/>
        </w:rPr>
      </w:pPr>
    </w:p>
    <w:p w14:paraId="4F1E9CFB" w14:textId="77777777" w:rsidR="00B52242" w:rsidRPr="006F6566" w:rsidRDefault="00B52242" w:rsidP="000E197D">
      <w:pPr>
        <w:jc w:val="both"/>
        <w:rPr>
          <w:rFonts w:ascii="Calibri" w:hAnsi="Calibri" w:cs="Calibri"/>
          <w:b/>
          <w:bCs/>
          <w:sz w:val="20"/>
          <w:u w:val="single"/>
        </w:rPr>
      </w:pPr>
      <w:r w:rsidRPr="006F6566">
        <w:rPr>
          <w:rFonts w:ascii="Calibri" w:hAnsi="Calibri" w:cs="Calibri"/>
          <w:b/>
          <w:bCs/>
          <w:sz w:val="20"/>
          <w:u w:val="single"/>
        </w:rPr>
        <w:t xml:space="preserve">Basis of offer </w:t>
      </w:r>
    </w:p>
    <w:p w14:paraId="64791888" w14:textId="77777777" w:rsidR="00B52242" w:rsidRPr="006F6566" w:rsidRDefault="00B52242" w:rsidP="000E197D">
      <w:pPr>
        <w:jc w:val="both"/>
        <w:rPr>
          <w:rFonts w:ascii="Calibri" w:hAnsi="Calibri" w:cs="Calibri"/>
          <w:b/>
          <w:bCs/>
          <w:sz w:val="20"/>
          <w:u w:val="single"/>
        </w:rPr>
      </w:pPr>
    </w:p>
    <w:p w14:paraId="14AF00F6" w14:textId="4074D272" w:rsidR="00BF0036" w:rsidRPr="006F6566" w:rsidRDefault="00A30808" w:rsidP="000E197D">
      <w:pPr>
        <w:jc w:val="both"/>
        <w:rPr>
          <w:rFonts w:ascii="Calibri" w:hAnsi="Calibri" w:cs="Calibri"/>
          <w:sz w:val="20"/>
        </w:rPr>
      </w:pPr>
      <w:r w:rsidRPr="006F6566">
        <w:rPr>
          <w:rFonts w:ascii="Calibri" w:hAnsi="Calibri" w:cs="Calibri"/>
          <w:sz w:val="20"/>
        </w:rPr>
        <w:t xml:space="preserve">This offer is made </w:t>
      </w:r>
      <w:r w:rsidR="006D26D4" w:rsidRPr="006F6566">
        <w:rPr>
          <w:rFonts w:ascii="Calibri" w:hAnsi="Calibri" w:cs="Calibri"/>
          <w:sz w:val="20"/>
        </w:rPr>
        <w:t>subject to contract</w:t>
      </w:r>
      <w:r w:rsidR="00860AA6" w:rsidRPr="006F6566">
        <w:rPr>
          <w:rFonts w:ascii="Calibri" w:hAnsi="Calibri" w:cs="Calibri"/>
          <w:sz w:val="20"/>
        </w:rPr>
        <w:t>, funding</w:t>
      </w:r>
      <w:r w:rsidR="006D26D4" w:rsidRPr="006F6566">
        <w:rPr>
          <w:rFonts w:ascii="Calibri" w:hAnsi="Calibri" w:cs="Calibri"/>
          <w:sz w:val="20"/>
        </w:rPr>
        <w:t xml:space="preserve"> and due diligence </w:t>
      </w:r>
      <w:r w:rsidRPr="006F6566">
        <w:rPr>
          <w:rFonts w:ascii="Calibri" w:hAnsi="Calibri" w:cs="Calibri"/>
          <w:sz w:val="20"/>
        </w:rPr>
        <w:t>by</w:t>
      </w:r>
      <w:r w:rsidR="00F4669B" w:rsidRPr="006F6566">
        <w:rPr>
          <w:rFonts w:ascii="Calibri" w:hAnsi="Calibri" w:cs="Calibri"/>
          <w:sz w:val="20"/>
        </w:rPr>
        <w:t xml:space="preserve"> </w:t>
      </w:r>
      <w:r w:rsidR="00867BBD">
        <w:rPr>
          <w:rFonts w:ascii="Calibri" w:hAnsi="Calibri" w:cs="Calibri"/>
          <w:sz w:val="20"/>
        </w:rPr>
        <w:t>(buyer’s name)</w:t>
      </w:r>
      <w:r w:rsidR="001400C9" w:rsidRPr="006F6566">
        <w:rPr>
          <w:rFonts w:ascii="Calibri" w:hAnsi="Calibri" w:cs="Calibri"/>
          <w:sz w:val="20"/>
        </w:rPr>
        <w:t xml:space="preserve"> (or such legal entity as is formed to facilitate any acquisition)</w:t>
      </w:r>
      <w:r w:rsidR="00622264" w:rsidRPr="006F6566">
        <w:rPr>
          <w:rFonts w:ascii="Calibri" w:hAnsi="Calibri" w:cs="Calibri"/>
          <w:color w:val="FF0000"/>
          <w:sz w:val="20"/>
        </w:rPr>
        <w:t xml:space="preserve"> </w:t>
      </w:r>
      <w:r w:rsidR="003E7FA9" w:rsidRPr="006F6566">
        <w:rPr>
          <w:rFonts w:ascii="Calibri" w:hAnsi="Calibri" w:cs="Calibri"/>
          <w:sz w:val="20"/>
        </w:rPr>
        <w:t>(</w:t>
      </w:r>
      <w:r w:rsidR="00622264" w:rsidRPr="006F6566">
        <w:rPr>
          <w:rFonts w:ascii="Calibri" w:hAnsi="Calibri" w:cs="Calibri"/>
          <w:sz w:val="20"/>
        </w:rPr>
        <w:t>“the Purchaser</w:t>
      </w:r>
      <w:r w:rsidR="003E7FA9" w:rsidRPr="006F6566">
        <w:rPr>
          <w:rFonts w:ascii="Calibri" w:hAnsi="Calibri" w:cs="Calibri"/>
          <w:sz w:val="20"/>
        </w:rPr>
        <w:t>”)</w:t>
      </w:r>
      <w:r w:rsidR="00BF0036" w:rsidRPr="006F6566">
        <w:rPr>
          <w:rFonts w:ascii="Calibri" w:hAnsi="Calibri" w:cs="Calibri"/>
          <w:sz w:val="20"/>
        </w:rPr>
        <w:t xml:space="preserve">, </w:t>
      </w:r>
      <w:r w:rsidRPr="006F6566">
        <w:rPr>
          <w:rFonts w:ascii="Calibri" w:hAnsi="Calibri" w:cs="Calibri"/>
          <w:sz w:val="20"/>
        </w:rPr>
        <w:t xml:space="preserve">for </w:t>
      </w:r>
      <w:r w:rsidR="006F6566" w:rsidRPr="006F6566">
        <w:rPr>
          <w:rFonts w:ascii="Calibri" w:hAnsi="Calibri" w:cs="Calibri"/>
          <w:sz w:val="20"/>
        </w:rPr>
        <w:t>100</w:t>
      </w:r>
      <w:r w:rsidR="00BF0036" w:rsidRPr="006F6566">
        <w:rPr>
          <w:rFonts w:ascii="Calibri" w:hAnsi="Calibri" w:cs="Calibri"/>
          <w:sz w:val="20"/>
        </w:rPr>
        <w:t xml:space="preserve">% of </w:t>
      </w:r>
      <w:r w:rsidRPr="006F6566">
        <w:rPr>
          <w:rFonts w:ascii="Calibri" w:hAnsi="Calibri" w:cs="Calibri"/>
          <w:sz w:val="20"/>
        </w:rPr>
        <w:t>the entire issued share capital of</w:t>
      </w:r>
      <w:r w:rsidR="006F6566" w:rsidRPr="006F6566">
        <w:rPr>
          <w:rFonts w:ascii="Calibri" w:hAnsi="Calibri" w:cs="Calibri"/>
          <w:sz w:val="20"/>
        </w:rPr>
        <w:t xml:space="preserve"> </w:t>
      </w:r>
      <w:r w:rsidR="00643F46">
        <w:rPr>
          <w:rFonts w:ascii="Calibri" w:hAnsi="Calibri" w:cs="Calibri"/>
          <w:sz w:val="20"/>
        </w:rPr>
        <w:t xml:space="preserve">XYZ </w:t>
      </w:r>
      <w:r w:rsidR="001400C9" w:rsidRPr="006F6566">
        <w:rPr>
          <w:rFonts w:ascii="Calibri" w:hAnsi="Calibri" w:cs="Calibri"/>
          <w:sz w:val="20"/>
        </w:rPr>
        <w:t>Ltd</w:t>
      </w:r>
      <w:r w:rsidR="005D311B" w:rsidRPr="006F6566">
        <w:rPr>
          <w:rFonts w:ascii="Calibri" w:hAnsi="Calibri" w:cs="Calibri"/>
          <w:sz w:val="20"/>
        </w:rPr>
        <w:t xml:space="preserve"> (“</w:t>
      </w:r>
      <w:r w:rsidR="00643F46">
        <w:rPr>
          <w:rFonts w:ascii="Calibri" w:hAnsi="Calibri" w:cs="Calibri"/>
          <w:sz w:val="20"/>
        </w:rPr>
        <w:t>XYZ</w:t>
      </w:r>
      <w:r w:rsidR="005D311B" w:rsidRPr="006F6566">
        <w:rPr>
          <w:rFonts w:ascii="Calibri" w:hAnsi="Calibri" w:cs="Calibri"/>
          <w:sz w:val="20"/>
        </w:rPr>
        <w:t xml:space="preserve">” or “the </w:t>
      </w:r>
      <w:r w:rsidR="004C3EE2" w:rsidRPr="006F6566">
        <w:rPr>
          <w:rFonts w:ascii="Calibri" w:hAnsi="Calibri" w:cs="Calibri"/>
          <w:sz w:val="20"/>
        </w:rPr>
        <w:t>Company</w:t>
      </w:r>
      <w:r w:rsidR="00BF0036" w:rsidRPr="006F6566">
        <w:rPr>
          <w:rFonts w:ascii="Calibri" w:hAnsi="Calibri" w:cs="Calibri"/>
          <w:sz w:val="20"/>
        </w:rPr>
        <w:t xml:space="preserve">”). </w:t>
      </w:r>
    </w:p>
    <w:p w14:paraId="18C491E5" w14:textId="77777777" w:rsidR="00BF0036" w:rsidRPr="006F6566" w:rsidRDefault="00BF0036" w:rsidP="000E197D">
      <w:pPr>
        <w:jc w:val="both"/>
        <w:rPr>
          <w:rFonts w:ascii="Calibri" w:hAnsi="Calibri" w:cs="Calibri"/>
          <w:b/>
          <w:bCs/>
          <w:sz w:val="20"/>
        </w:rPr>
      </w:pPr>
    </w:p>
    <w:p w14:paraId="481DBE54" w14:textId="700F9F2B" w:rsidR="003E7FA9" w:rsidRPr="006D2889" w:rsidRDefault="000F0D75" w:rsidP="000E197D">
      <w:pPr>
        <w:jc w:val="both"/>
        <w:rPr>
          <w:rFonts w:ascii="Calibri" w:hAnsi="Calibri" w:cs="Calibri"/>
          <w:sz w:val="20"/>
        </w:rPr>
      </w:pPr>
      <w:r w:rsidRPr="006D2889">
        <w:rPr>
          <w:rFonts w:ascii="Calibri" w:hAnsi="Calibri" w:cs="Calibri"/>
          <w:sz w:val="20"/>
        </w:rPr>
        <w:t>The share capital of</w:t>
      </w:r>
      <w:r w:rsidR="006C7D0F" w:rsidRPr="006D2889">
        <w:rPr>
          <w:rFonts w:ascii="Calibri" w:hAnsi="Calibri" w:cs="Calibri"/>
          <w:sz w:val="20"/>
        </w:rPr>
        <w:t xml:space="preserve"> </w:t>
      </w:r>
      <w:r w:rsidR="00643F46">
        <w:rPr>
          <w:rFonts w:ascii="Calibri" w:hAnsi="Calibri" w:cs="Calibri"/>
          <w:sz w:val="20"/>
        </w:rPr>
        <w:t>XYZ</w:t>
      </w:r>
      <w:r w:rsidR="001400C9" w:rsidRPr="006D2889">
        <w:rPr>
          <w:rFonts w:ascii="Calibri" w:hAnsi="Calibri" w:cs="Calibri"/>
          <w:sz w:val="20"/>
        </w:rPr>
        <w:t xml:space="preserve"> c</w:t>
      </w:r>
      <w:r w:rsidRPr="006D2889">
        <w:rPr>
          <w:rFonts w:ascii="Calibri" w:hAnsi="Calibri" w:cs="Calibri"/>
          <w:sz w:val="20"/>
        </w:rPr>
        <w:t xml:space="preserve">omprises ordinary shares, </w:t>
      </w:r>
      <w:r w:rsidR="00564B72" w:rsidRPr="006D2889">
        <w:rPr>
          <w:rFonts w:ascii="Calibri" w:hAnsi="Calibri" w:cs="Calibri"/>
          <w:sz w:val="20"/>
        </w:rPr>
        <w:t xml:space="preserve">100% </w:t>
      </w:r>
      <w:r w:rsidRPr="006D2889">
        <w:rPr>
          <w:rFonts w:ascii="Calibri" w:hAnsi="Calibri" w:cs="Calibri"/>
          <w:sz w:val="20"/>
        </w:rPr>
        <w:t>owned</w:t>
      </w:r>
      <w:r w:rsidR="001400C9" w:rsidRPr="006D2889">
        <w:rPr>
          <w:rFonts w:ascii="Calibri" w:hAnsi="Calibri" w:cs="Calibri"/>
          <w:sz w:val="20"/>
        </w:rPr>
        <w:t xml:space="preserve"> in combination by</w:t>
      </w:r>
      <w:r w:rsidR="00DF695C" w:rsidRPr="006D2889">
        <w:rPr>
          <w:rFonts w:ascii="Calibri" w:hAnsi="Calibri" w:cs="Calibri"/>
          <w:sz w:val="20"/>
        </w:rPr>
        <w:t xml:space="preserve"> </w:t>
      </w:r>
      <w:r w:rsidR="008F6E9D">
        <w:rPr>
          <w:rFonts w:ascii="Calibri" w:hAnsi="Calibri" w:cs="Calibri"/>
          <w:sz w:val="20"/>
        </w:rPr>
        <w:t>(shareholders names)</w:t>
      </w:r>
      <w:r w:rsidR="001400C9" w:rsidRPr="006D2889">
        <w:rPr>
          <w:rFonts w:ascii="Calibri" w:hAnsi="Calibri" w:cs="Calibri"/>
          <w:sz w:val="20"/>
        </w:rPr>
        <w:t xml:space="preserve"> together</w:t>
      </w:r>
      <w:r w:rsidR="00564B72" w:rsidRPr="006D2889">
        <w:rPr>
          <w:rFonts w:ascii="Calibri" w:hAnsi="Calibri" w:cs="Calibri"/>
          <w:sz w:val="20"/>
        </w:rPr>
        <w:t xml:space="preserve"> (</w:t>
      </w:r>
      <w:r w:rsidR="003E7FA9" w:rsidRPr="006D2889">
        <w:rPr>
          <w:rFonts w:ascii="Calibri" w:hAnsi="Calibri" w:cs="Calibri"/>
          <w:sz w:val="20"/>
        </w:rPr>
        <w:t>“the Vendor</w:t>
      </w:r>
      <w:r w:rsidR="001400C9" w:rsidRPr="006D2889">
        <w:rPr>
          <w:rFonts w:ascii="Calibri" w:hAnsi="Calibri" w:cs="Calibri"/>
          <w:sz w:val="20"/>
        </w:rPr>
        <w:t>s</w:t>
      </w:r>
      <w:r w:rsidR="003E7FA9" w:rsidRPr="006D2889">
        <w:rPr>
          <w:rFonts w:ascii="Calibri" w:hAnsi="Calibri" w:cs="Calibri"/>
          <w:sz w:val="20"/>
        </w:rPr>
        <w:t>” or “the Shareholder</w:t>
      </w:r>
      <w:r w:rsidR="001400C9" w:rsidRPr="006D2889">
        <w:rPr>
          <w:rFonts w:ascii="Calibri" w:hAnsi="Calibri" w:cs="Calibri"/>
          <w:sz w:val="20"/>
        </w:rPr>
        <w:t>s</w:t>
      </w:r>
      <w:r w:rsidR="00860AA6" w:rsidRPr="006D2889">
        <w:rPr>
          <w:rFonts w:ascii="Calibri" w:hAnsi="Calibri" w:cs="Calibri"/>
          <w:sz w:val="20"/>
        </w:rPr>
        <w:t>”</w:t>
      </w:r>
      <w:r w:rsidR="00564B72" w:rsidRPr="006D2889">
        <w:rPr>
          <w:rFonts w:ascii="Calibri" w:hAnsi="Calibri" w:cs="Calibri"/>
          <w:sz w:val="20"/>
        </w:rPr>
        <w:t>)</w:t>
      </w:r>
      <w:r w:rsidR="003E7FA9" w:rsidRPr="006D2889">
        <w:rPr>
          <w:rFonts w:ascii="Calibri" w:hAnsi="Calibri" w:cs="Calibri"/>
          <w:sz w:val="20"/>
        </w:rPr>
        <w:t>.</w:t>
      </w:r>
    </w:p>
    <w:p w14:paraId="381B88F0" w14:textId="77777777" w:rsidR="003E7FA9" w:rsidRPr="006F6566" w:rsidRDefault="003E7FA9" w:rsidP="000E197D">
      <w:pPr>
        <w:jc w:val="both"/>
        <w:rPr>
          <w:rFonts w:ascii="Calibri" w:hAnsi="Calibri" w:cs="Calibri"/>
          <w:b/>
          <w:bCs/>
          <w:sz w:val="20"/>
        </w:rPr>
      </w:pPr>
    </w:p>
    <w:p w14:paraId="136132A9" w14:textId="77777777" w:rsidR="00A44C51" w:rsidRPr="006F6566" w:rsidRDefault="00A44C51" w:rsidP="000E197D">
      <w:pPr>
        <w:jc w:val="both"/>
        <w:rPr>
          <w:rFonts w:ascii="Calibri" w:hAnsi="Calibri" w:cs="Calibri"/>
          <w:b/>
          <w:bCs/>
          <w:sz w:val="20"/>
          <w:u w:val="single"/>
        </w:rPr>
      </w:pPr>
      <w:r w:rsidRPr="006F6566">
        <w:rPr>
          <w:rFonts w:ascii="Calibri" w:hAnsi="Calibri" w:cs="Calibri"/>
          <w:b/>
          <w:bCs/>
          <w:sz w:val="20"/>
          <w:u w:val="single"/>
        </w:rPr>
        <w:t>Valuation</w:t>
      </w:r>
    </w:p>
    <w:p w14:paraId="12E13E36" w14:textId="77777777" w:rsidR="00A44C51" w:rsidRPr="006F6566" w:rsidRDefault="00A44C51" w:rsidP="000E197D">
      <w:pPr>
        <w:jc w:val="both"/>
        <w:rPr>
          <w:rFonts w:ascii="Calibri" w:hAnsi="Calibri" w:cs="Calibri"/>
          <w:b/>
          <w:bCs/>
          <w:sz w:val="20"/>
          <w:u w:val="single"/>
        </w:rPr>
      </w:pPr>
    </w:p>
    <w:p w14:paraId="201F0258" w14:textId="68827B3E" w:rsidR="00032480" w:rsidRPr="006F6566" w:rsidRDefault="004F504D" w:rsidP="000E197D">
      <w:pPr>
        <w:jc w:val="both"/>
        <w:rPr>
          <w:rFonts w:ascii="Calibri" w:hAnsi="Calibri" w:cs="Calibri"/>
          <w:b/>
          <w:bCs/>
          <w:sz w:val="20"/>
        </w:rPr>
      </w:pPr>
      <w:r w:rsidRPr="006D2889">
        <w:rPr>
          <w:rFonts w:ascii="Calibri" w:hAnsi="Calibri" w:cs="Calibri"/>
          <w:sz w:val="20"/>
        </w:rPr>
        <w:t>The P</w:t>
      </w:r>
      <w:r w:rsidR="00A44C51" w:rsidRPr="006D2889">
        <w:rPr>
          <w:rFonts w:ascii="Calibri" w:hAnsi="Calibri" w:cs="Calibri"/>
          <w:sz w:val="20"/>
        </w:rPr>
        <w:t>urchaser value</w:t>
      </w:r>
      <w:r w:rsidR="00A00060" w:rsidRPr="006D2889">
        <w:rPr>
          <w:rFonts w:ascii="Calibri" w:hAnsi="Calibri" w:cs="Calibri"/>
          <w:sz w:val="20"/>
        </w:rPr>
        <w:t>s</w:t>
      </w:r>
      <w:r w:rsidR="00A44C51" w:rsidRPr="006D2889">
        <w:rPr>
          <w:rFonts w:ascii="Calibri" w:hAnsi="Calibri" w:cs="Calibri"/>
          <w:sz w:val="20"/>
        </w:rPr>
        <w:t xml:space="preserve"> </w:t>
      </w:r>
      <w:r w:rsidR="00ED447B" w:rsidRPr="006D2889">
        <w:rPr>
          <w:rFonts w:ascii="Calibri" w:hAnsi="Calibri" w:cs="Calibri"/>
          <w:sz w:val="20"/>
        </w:rPr>
        <w:t xml:space="preserve">100% of </w:t>
      </w:r>
      <w:r w:rsidR="008F6E9D">
        <w:rPr>
          <w:rFonts w:ascii="Calibri" w:hAnsi="Calibri" w:cs="Calibri"/>
          <w:sz w:val="20"/>
        </w:rPr>
        <w:t>XYZ</w:t>
      </w:r>
      <w:r w:rsidR="00A00060" w:rsidRPr="006D2889">
        <w:rPr>
          <w:rFonts w:ascii="Calibri" w:hAnsi="Calibri" w:cs="Calibri"/>
          <w:sz w:val="20"/>
        </w:rPr>
        <w:t xml:space="preserve"> </w:t>
      </w:r>
      <w:r w:rsidR="001400C9" w:rsidRPr="006D2889">
        <w:rPr>
          <w:rFonts w:ascii="Calibri" w:hAnsi="Calibri" w:cs="Calibri"/>
          <w:sz w:val="20"/>
        </w:rPr>
        <w:t xml:space="preserve">at </w:t>
      </w:r>
      <w:r w:rsidR="008F6E9D">
        <w:rPr>
          <w:rFonts w:ascii="Calibri" w:hAnsi="Calibri" w:cs="Calibri"/>
          <w:sz w:val="20"/>
        </w:rPr>
        <w:t>(a factor between 3-6</w:t>
      </w:r>
      <w:r w:rsidR="001400C9" w:rsidRPr="006D2889">
        <w:rPr>
          <w:rFonts w:ascii="Calibri" w:hAnsi="Calibri" w:cs="Calibri"/>
          <w:sz w:val="20"/>
        </w:rPr>
        <w:t>x</w:t>
      </w:r>
      <w:r w:rsidR="008F6E9D">
        <w:rPr>
          <w:rFonts w:ascii="Calibri" w:hAnsi="Calibri" w:cs="Calibri"/>
          <w:sz w:val="20"/>
        </w:rPr>
        <w:t>)</w:t>
      </w:r>
      <w:r w:rsidR="001400C9" w:rsidRPr="006F6566">
        <w:rPr>
          <w:rFonts w:ascii="Calibri" w:hAnsi="Calibri" w:cs="Calibri"/>
          <w:b/>
          <w:bCs/>
          <w:sz w:val="20"/>
        </w:rPr>
        <w:t xml:space="preserve"> </w:t>
      </w:r>
      <w:r w:rsidR="00A44C51" w:rsidRPr="006D2889">
        <w:rPr>
          <w:rFonts w:ascii="Calibri" w:hAnsi="Calibri" w:cs="Calibri"/>
          <w:sz w:val="20"/>
        </w:rPr>
        <w:t xml:space="preserve">the mean of the </w:t>
      </w:r>
      <w:r w:rsidR="005679F9" w:rsidRPr="006D2889">
        <w:rPr>
          <w:rFonts w:ascii="Calibri" w:hAnsi="Calibri" w:cs="Calibri"/>
          <w:sz w:val="20"/>
        </w:rPr>
        <w:t>previous</w:t>
      </w:r>
      <w:r w:rsidR="00A44C51" w:rsidRPr="006D2889">
        <w:rPr>
          <w:rFonts w:ascii="Calibri" w:hAnsi="Calibri" w:cs="Calibri"/>
          <w:sz w:val="20"/>
        </w:rPr>
        <w:t xml:space="preserve"> </w:t>
      </w:r>
      <w:r w:rsidR="00032480" w:rsidRPr="006D2889">
        <w:rPr>
          <w:rFonts w:ascii="Calibri" w:hAnsi="Calibri" w:cs="Calibri"/>
          <w:sz w:val="20"/>
        </w:rPr>
        <w:t>three years</w:t>
      </w:r>
      <w:r w:rsidR="000A7334" w:rsidRPr="006D2889">
        <w:rPr>
          <w:rFonts w:ascii="Calibri" w:hAnsi="Calibri" w:cs="Calibri"/>
          <w:sz w:val="20"/>
        </w:rPr>
        <w:t xml:space="preserve"> </w:t>
      </w:r>
      <w:r w:rsidR="003726CF" w:rsidRPr="006D2889">
        <w:rPr>
          <w:rFonts w:ascii="Calibri" w:hAnsi="Calibri" w:cs="Calibri"/>
          <w:sz w:val="20"/>
        </w:rPr>
        <w:t>(</w:t>
      </w:r>
      <w:r w:rsidR="000A7334" w:rsidRPr="006D2889">
        <w:rPr>
          <w:rFonts w:ascii="Calibri" w:hAnsi="Calibri" w:cs="Calibri"/>
          <w:sz w:val="20"/>
        </w:rPr>
        <w:t>at the time of writing</w:t>
      </w:r>
      <w:r w:rsidR="00A44C51" w:rsidRPr="006D2889">
        <w:rPr>
          <w:rFonts w:ascii="Calibri" w:hAnsi="Calibri" w:cs="Calibri"/>
          <w:sz w:val="20"/>
        </w:rPr>
        <w:t xml:space="preserve"> </w:t>
      </w:r>
      <w:r w:rsidR="005679F9" w:rsidRPr="006D2889">
        <w:rPr>
          <w:rFonts w:ascii="Calibri" w:hAnsi="Calibri" w:cs="Calibri"/>
          <w:sz w:val="20"/>
        </w:rPr>
        <w:t xml:space="preserve">FYE </w:t>
      </w:r>
      <w:r w:rsidR="00D10A89">
        <w:rPr>
          <w:rFonts w:ascii="Calibri" w:hAnsi="Calibri" w:cs="Calibri"/>
          <w:sz w:val="20"/>
        </w:rPr>
        <w:t>2020, 2021, 2022</w:t>
      </w:r>
      <w:r w:rsidR="005679F9" w:rsidRPr="006D2889">
        <w:rPr>
          <w:rFonts w:ascii="Calibri" w:hAnsi="Calibri" w:cs="Calibri"/>
          <w:sz w:val="20"/>
        </w:rPr>
        <w:t xml:space="preserve">) </w:t>
      </w:r>
      <w:r w:rsidR="00C02BCE" w:rsidRPr="006D2889">
        <w:rPr>
          <w:rFonts w:ascii="Calibri" w:hAnsi="Calibri" w:cs="Calibri"/>
          <w:sz w:val="20"/>
        </w:rPr>
        <w:t xml:space="preserve">estimated </w:t>
      </w:r>
      <w:r w:rsidR="00952495" w:rsidRPr="006D2889">
        <w:rPr>
          <w:rFonts w:ascii="Calibri" w:hAnsi="Calibri" w:cs="Calibri"/>
          <w:sz w:val="20"/>
        </w:rPr>
        <w:t xml:space="preserve">adjusted </w:t>
      </w:r>
      <w:r w:rsidR="00A44C51" w:rsidRPr="006D2889">
        <w:rPr>
          <w:rFonts w:ascii="Calibri" w:hAnsi="Calibri" w:cs="Calibri"/>
          <w:sz w:val="20"/>
        </w:rPr>
        <w:t xml:space="preserve">earnings before interest, tax, </w:t>
      </w:r>
      <w:proofErr w:type="gramStart"/>
      <w:r w:rsidR="00A44C51" w:rsidRPr="006D2889">
        <w:rPr>
          <w:rFonts w:ascii="Calibri" w:hAnsi="Calibri" w:cs="Calibri"/>
          <w:sz w:val="20"/>
        </w:rPr>
        <w:t>depreciation</w:t>
      </w:r>
      <w:proofErr w:type="gramEnd"/>
      <w:r w:rsidR="00A44C51" w:rsidRPr="006D2889">
        <w:rPr>
          <w:rFonts w:ascii="Calibri" w:hAnsi="Calibri" w:cs="Calibri"/>
          <w:sz w:val="20"/>
        </w:rPr>
        <w:t xml:space="preserve"> and amortisation (“</w:t>
      </w:r>
      <w:r w:rsidR="00C02BCE" w:rsidRPr="006D2889">
        <w:rPr>
          <w:rFonts w:ascii="Calibri" w:hAnsi="Calibri" w:cs="Calibri"/>
          <w:sz w:val="20"/>
        </w:rPr>
        <w:t xml:space="preserve">Estimated </w:t>
      </w:r>
      <w:r w:rsidR="00952495" w:rsidRPr="006D2889">
        <w:rPr>
          <w:rFonts w:ascii="Calibri" w:hAnsi="Calibri" w:cs="Calibri"/>
          <w:sz w:val="20"/>
        </w:rPr>
        <w:t xml:space="preserve">Adjusted </w:t>
      </w:r>
      <w:r w:rsidR="00A44C51" w:rsidRPr="006D2889">
        <w:rPr>
          <w:rFonts w:ascii="Calibri" w:hAnsi="Calibri" w:cs="Calibri"/>
          <w:sz w:val="20"/>
        </w:rPr>
        <w:t>EBITDA”) achieved by</w:t>
      </w:r>
      <w:r w:rsidR="005679F9" w:rsidRPr="006F6566">
        <w:rPr>
          <w:rFonts w:ascii="Calibri" w:hAnsi="Calibri" w:cs="Calibri"/>
          <w:b/>
          <w:bCs/>
          <w:sz w:val="20"/>
        </w:rPr>
        <w:t xml:space="preserve"> </w:t>
      </w:r>
      <w:r w:rsidR="00D10A89" w:rsidRPr="00D10A89">
        <w:rPr>
          <w:rFonts w:ascii="Calibri" w:hAnsi="Calibri" w:cs="Calibri"/>
          <w:sz w:val="20"/>
        </w:rPr>
        <w:t>XYZ</w:t>
      </w:r>
      <w:r w:rsidR="006D2889" w:rsidRPr="006D2889">
        <w:rPr>
          <w:rFonts w:ascii="Calibri" w:hAnsi="Calibri" w:cs="Calibri"/>
          <w:sz w:val="20"/>
        </w:rPr>
        <w:t xml:space="preserve"> on </w:t>
      </w:r>
      <w:r w:rsidR="003726CF" w:rsidRPr="006D2889">
        <w:rPr>
          <w:rFonts w:ascii="Calibri" w:hAnsi="Calibri" w:cs="Calibri"/>
          <w:sz w:val="20"/>
        </w:rPr>
        <w:t>a debt and cash free basis.</w:t>
      </w:r>
      <w:r w:rsidR="003726CF" w:rsidRPr="006F6566">
        <w:rPr>
          <w:rFonts w:ascii="Calibri" w:hAnsi="Calibri" w:cs="Calibri"/>
          <w:b/>
          <w:bCs/>
          <w:sz w:val="20"/>
        </w:rPr>
        <w:t xml:space="preserve"> </w:t>
      </w:r>
    </w:p>
    <w:p w14:paraId="6AE69816" w14:textId="77777777" w:rsidR="00032480" w:rsidRPr="006F6566" w:rsidRDefault="00032480" w:rsidP="000E197D">
      <w:pPr>
        <w:jc w:val="both"/>
        <w:rPr>
          <w:rFonts w:ascii="Calibri" w:hAnsi="Calibri" w:cs="Calibri"/>
          <w:b/>
          <w:bCs/>
          <w:sz w:val="20"/>
        </w:rPr>
      </w:pPr>
    </w:p>
    <w:p w14:paraId="442768EA" w14:textId="198B268F" w:rsidR="003726CF" w:rsidRPr="006D2889" w:rsidRDefault="003726CF" w:rsidP="000E197D">
      <w:pPr>
        <w:jc w:val="both"/>
        <w:rPr>
          <w:rFonts w:ascii="Calibri" w:hAnsi="Calibri" w:cs="Calibri"/>
          <w:sz w:val="20"/>
        </w:rPr>
      </w:pPr>
      <w:r w:rsidRPr="006D2889">
        <w:rPr>
          <w:rFonts w:ascii="Calibri" w:hAnsi="Calibri" w:cs="Calibri"/>
          <w:sz w:val="20"/>
        </w:rPr>
        <w:t>In this context the purchasers use the term cash free to mean cash in excess of that required for normal working capital purposes (not that all cash shall be removed from the company as it is sold).</w:t>
      </w:r>
      <w:r w:rsidR="00113B94" w:rsidRPr="006D2889">
        <w:rPr>
          <w:rFonts w:ascii="Calibri" w:hAnsi="Calibri" w:cs="Calibri"/>
          <w:sz w:val="20"/>
        </w:rPr>
        <w:t xml:space="preserve"> </w:t>
      </w:r>
      <w:r w:rsidRPr="006D2889">
        <w:rPr>
          <w:rFonts w:ascii="Calibri" w:hAnsi="Calibri" w:cs="Calibri"/>
          <w:sz w:val="20"/>
        </w:rPr>
        <w:t xml:space="preserve">At this stage the purchaser is </w:t>
      </w:r>
      <w:r w:rsidR="005052AE" w:rsidRPr="006D2889">
        <w:rPr>
          <w:rFonts w:ascii="Calibri" w:hAnsi="Calibri" w:cs="Calibri"/>
          <w:sz w:val="20"/>
        </w:rPr>
        <w:t xml:space="preserve">working on the </w:t>
      </w:r>
      <w:r w:rsidR="00C02BCE" w:rsidRPr="006D2889">
        <w:rPr>
          <w:rFonts w:ascii="Calibri" w:hAnsi="Calibri" w:cs="Calibri"/>
          <w:sz w:val="20"/>
        </w:rPr>
        <w:t>basis that the</w:t>
      </w:r>
      <w:r w:rsidR="002D4153" w:rsidRPr="006D2889">
        <w:rPr>
          <w:rFonts w:ascii="Calibri" w:hAnsi="Calibri" w:cs="Calibri"/>
          <w:sz w:val="20"/>
        </w:rPr>
        <w:t>re</w:t>
      </w:r>
      <w:r w:rsidR="00C02BCE" w:rsidRPr="006D2889">
        <w:rPr>
          <w:rFonts w:ascii="Calibri" w:hAnsi="Calibri" w:cs="Calibri"/>
          <w:sz w:val="20"/>
        </w:rPr>
        <w:t xml:space="preserve"> will be no cash in the company other than that required for normal working capital at completion and that a</w:t>
      </w:r>
      <w:r w:rsidR="00DB79C5" w:rsidRPr="006D2889">
        <w:rPr>
          <w:rFonts w:ascii="Calibri" w:hAnsi="Calibri" w:cs="Calibri"/>
          <w:sz w:val="20"/>
        </w:rPr>
        <w:t xml:space="preserve">ll cash </w:t>
      </w:r>
      <w:r w:rsidR="00880D47" w:rsidRPr="006D2889">
        <w:rPr>
          <w:rFonts w:ascii="Calibri" w:hAnsi="Calibri" w:cs="Calibri"/>
          <w:sz w:val="20"/>
        </w:rPr>
        <w:t xml:space="preserve">balances </w:t>
      </w:r>
      <w:r w:rsidR="00ED447B" w:rsidRPr="006D2889">
        <w:rPr>
          <w:rFonts w:ascii="Calibri" w:hAnsi="Calibri" w:cs="Calibri"/>
          <w:sz w:val="20"/>
        </w:rPr>
        <w:t>wil</w:t>
      </w:r>
      <w:r w:rsidR="00880D47" w:rsidRPr="006D2889">
        <w:rPr>
          <w:rFonts w:ascii="Calibri" w:hAnsi="Calibri" w:cs="Calibri"/>
          <w:sz w:val="20"/>
        </w:rPr>
        <w:t xml:space="preserve">l </w:t>
      </w:r>
      <w:r w:rsidR="002B2249" w:rsidRPr="006D2889">
        <w:rPr>
          <w:rFonts w:ascii="Calibri" w:hAnsi="Calibri" w:cs="Calibri"/>
          <w:sz w:val="20"/>
        </w:rPr>
        <w:t xml:space="preserve">be retained </w:t>
      </w:r>
      <w:r w:rsidR="00D66C78" w:rsidRPr="006D2889">
        <w:rPr>
          <w:rFonts w:ascii="Calibri" w:hAnsi="Calibri" w:cs="Calibri"/>
          <w:sz w:val="20"/>
        </w:rPr>
        <w:t xml:space="preserve">by the business for working capital purposes. </w:t>
      </w:r>
      <w:r w:rsidR="00032480" w:rsidRPr="006D2889">
        <w:rPr>
          <w:rFonts w:ascii="Calibri" w:hAnsi="Calibri" w:cs="Calibri"/>
          <w:sz w:val="20"/>
        </w:rPr>
        <w:t xml:space="preserve">The purchaser </w:t>
      </w:r>
      <w:r w:rsidR="00783E22" w:rsidRPr="006D2889">
        <w:rPr>
          <w:rFonts w:ascii="Calibri" w:hAnsi="Calibri" w:cs="Calibri"/>
          <w:sz w:val="20"/>
        </w:rPr>
        <w:t xml:space="preserve">will seek to </w:t>
      </w:r>
      <w:r w:rsidR="007A6955" w:rsidRPr="006D2889">
        <w:rPr>
          <w:rFonts w:ascii="Calibri" w:hAnsi="Calibri" w:cs="Calibri"/>
          <w:sz w:val="20"/>
        </w:rPr>
        <w:t xml:space="preserve">absolutely </w:t>
      </w:r>
      <w:r w:rsidR="00783E22" w:rsidRPr="006D2889">
        <w:rPr>
          <w:rFonts w:ascii="Calibri" w:hAnsi="Calibri" w:cs="Calibri"/>
          <w:sz w:val="20"/>
        </w:rPr>
        <w:t>clarify this at the earliest opportunity</w:t>
      </w:r>
      <w:r w:rsidRPr="006D2889">
        <w:rPr>
          <w:rFonts w:ascii="Calibri" w:hAnsi="Calibri" w:cs="Calibri"/>
          <w:sz w:val="20"/>
        </w:rPr>
        <w:t xml:space="preserve">. </w:t>
      </w:r>
    </w:p>
    <w:p w14:paraId="27884A9D" w14:textId="32A33709" w:rsidR="003726CF" w:rsidRPr="006F6566" w:rsidRDefault="003726CF" w:rsidP="000E197D">
      <w:pPr>
        <w:jc w:val="both"/>
        <w:rPr>
          <w:rFonts w:ascii="Calibri" w:hAnsi="Calibri" w:cs="Calibri"/>
          <w:b/>
          <w:bCs/>
          <w:sz w:val="20"/>
        </w:rPr>
      </w:pPr>
    </w:p>
    <w:p w14:paraId="299E2C0D" w14:textId="4977FC32" w:rsidR="00113B94" w:rsidRPr="006D2889" w:rsidRDefault="004C25B2" w:rsidP="000E197D">
      <w:pPr>
        <w:jc w:val="both"/>
        <w:rPr>
          <w:rFonts w:ascii="Calibri" w:hAnsi="Calibri" w:cs="Calibri"/>
          <w:sz w:val="20"/>
        </w:rPr>
      </w:pPr>
      <w:r w:rsidRPr="006D2889">
        <w:rPr>
          <w:rFonts w:ascii="Calibri" w:hAnsi="Calibri" w:cs="Calibri"/>
          <w:sz w:val="20"/>
        </w:rPr>
        <w:t>Based on the information received to date t</w:t>
      </w:r>
      <w:r w:rsidR="003C1F8F" w:rsidRPr="006D2889">
        <w:rPr>
          <w:rFonts w:ascii="Calibri" w:hAnsi="Calibri" w:cs="Calibri"/>
          <w:sz w:val="20"/>
        </w:rPr>
        <w:t>he Purchaser has</w:t>
      </w:r>
      <w:r w:rsidR="00113B94" w:rsidRPr="006D2889">
        <w:rPr>
          <w:rFonts w:ascii="Calibri" w:hAnsi="Calibri" w:cs="Calibri"/>
          <w:sz w:val="20"/>
        </w:rPr>
        <w:t xml:space="preserve"> calculated the</w:t>
      </w:r>
      <w:r w:rsidR="00ED447B" w:rsidRPr="006D2889">
        <w:rPr>
          <w:rFonts w:ascii="Calibri" w:hAnsi="Calibri" w:cs="Calibri"/>
          <w:sz w:val="20"/>
        </w:rPr>
        <w:t xml:space="preserve"> Estimated</w:t>
      </w:r>
      <w:r w:rsidR="00113B94" w:rsidRPr="006D2889">
        <w:rPr>
          <w:rFonts w:ascii="Calibri" w:hAnsi="Calibri" w:cs="Calibri"/>
          <w:sz w:val="20"/>
        </w:rPr>
        <w:t xml:space="preserve"> Adjusted EBITDA for the previous t</w:t>
      </w:r>
      <w:r w:rsidR="00032480" w:rsidRPr="006D2889">
        <w:rPr>
          <w:rFonts w:ascii="Calibri" w:hAnsi="Calibri" w:cs="Calibri"/>
          <w:sz w:val="20"/>
        </w:rPr>
        <w:t xml:space="preserve">hree </w:t>
      </w:r>
      <w:r w:rsidRPr="006D2889">
        <w:rPr>
          <w:rFonts w:ascii="Calibri" w:hAnsi="Calibri" w:cs="Calibri"/>
          <w:sz w:val="20"/>
        </w:rPr>
        <w:t>years</w:t>
      </w:r>
      <w:r w:rsidR="00113B94" w:rsidRPr="006D2889">
        <w:rPr>
          <w:rFonts w:ascii="Calibri" w:hAnsi="Calibri" w:cs="Calibri"/>
          <w:sz w:val="20"/>
        </w:rPr>
        <w:t xml:space="preserve"> to be </w:t>
      </w:r>
      <w:r w:rsidRPr="006D2889">
        <w:rPr>
          <w:rFonts w:ascii="Calibri" w:hAnsi="Calibri" w:cs="Calibri"/>
          <w:sz w:val="20"/>
        </w:rPr>
        <w:t>in the region of £</w:t>
      </w:r>
      <w:proofErr w:type="spellStart"/>
      <w:r w:rsidR="00784AB4">
        <w:rPr>
          <w:rFonts w:ascii="Calibri" w:hAnsi="Calibri" w:cs="Calibri"/>
          <w:sz w:val="20"/>
        </w:rPr>
        <w:t>xxxx</w:t>
      </w:r>
      <w:proofErr w:type="spellEnd"/>
      <w:r w:rsidR="00113B94" w:rsidRPr="006D2889">
        <w:rPr>
          <w:rFonts w:ascii="Calibri" w:hAnsi="Calibri" w:cs="Calibri"/>
          <w:sz w:val="20"/>
        </w:rPr>
        <w:t xml:space="preserve"> with an implied </w:t>
      </w:r>
      <w:r w:rsidR="00C03B1D" w:rsidRPr="006D2889">
        <w:rPr>
          <w:rFonts w:ascii="Calibri" w:hAnsi="Calibri" w:cs="Calibri"/>
          <w:sz w:val="20"/>
        </w:rPr>
        <w:t xml:space="preserve">consideration for </w:t>
      </w:r>
      <w:r w:rsidR="00ED447B" w:rsidRPr="006D2889">
        <w:rPr>
          <w:rFonts w:ascii="Calibri" w:hAnsi="Calibri" w:cs="Calibri"/>
          <w:sz w:val="20"/>
        </w:rPr>
        <w:t xml:space="preserve">100% of </w:t>
      </w:r>
      <w:r w:rsidR="00784AB4">
        <w:rPr>
          <w:rFonts w:ascii="Calibri" w:hAnsi="Calibri" w:cs="Calibri"/>
          <w:sz w:val="20"/>
        </w:rPr>
        <w:t>XYZ</w:t>
      </w:r>
      <w:r w:rsidR="00783E22" w:rsidRPr="006D2889">
        <w:rPr>
          <w:rFonts w:ascii="Calibri" w:hAnsi="Calibri" w:cs="Calibri"/>
          <w:sz w:val="20"/>
        </w:rPr>
        <w:t xml:space="preserve"> of </w:t>
      </w:r>
      <w:r w:rsidRPr="006D2889">
        <w:rPr>
          <w:rFonts w:ascii="Calibri" w:hAnsi="Calibri" w:cs="Calibri"/>
          <w:sz w:val="20"/>
        </w:rPr>
        <w:t>£</w:t>
      </w:r>
      <w:proofErr w:type="spellStart"/>
      <w:r w:rsidR="00B16572">
        <w:rPr>
          <w:rFonts w:ascii="Calibri" w:hAnsi="Calibri" w:cs="Calibri"/>
          <w:sz w:val="20"/>
        </w:rPr>
        <w:t>xxxx</w:t>
      </w:r>
      <w:proofErr w:type="spellEnd"/>
      <w:r w:rsidR="006D2889" w:rsidRPr="006D2889">
        <w:rPr>
          <w:rFonts w:ascii="Calibri" w:hAnsi="Calibri" w:cs="Calibri"/>
          <w:sz w:val="20"/>
        </w:rPr>
        <w:t>.</w:t>
      </w:r>
    </w:p>
    <w:p w14:paraId="340CAD70" w14:textId="77777777" w:rsidR="00113B94" w:rsidRPr="006F6566" w:rsidRDefault="00113B94" w:rsidP="000E197D">
      <w:pPr>
        <w:jc w:val="both"/>
        <w:rPr>
          <w:rFonts w:ascii="Calibri" w:hAnsi="Calibri" w:cs="Calibri"/>
          <w:b/>
          <w:bCs/>
          <w:sz w:val="20"/>
        </w:rPr>
      </w:pPr>
    </w:p>
    <w:p w14:paraId="3BE43D03" w14:textId="77777777" w:rsidR="000F0D75" w:rsidRPr="006F6566" w:rsidRDefault="000F0D75" w:rsidP="000E197D">
      <w:pPr>
        <w:jc w:val="both"/>
        <w:rPr>
          <w:rFonts w:ascii="Calibri" w:hAnsi="Calibri" w:cs="Calibri"/>
          <w:b/>
          <w:bCs/>
          <w:sz w:val="20"/>
          <w:u w:val="single"/>
        </w:rPr>
      </w:pPr>
      <w:r w:rsidRPr="006F6566">
        <w:rPr>
          <w:rFonts w:ascii="Calibri" w:hAnsi="Calibri" w:cs="Calibri"/>
          <w:b/>
          <w:bCs/>
          <w:sz w:val="20"/>
          <w:u w:val="single"/>
        </w:rPr>
        <w:t>Consideration</w:t>
      </w:r>
    </w:p>
    <w:p w14:paraId="3E0570AF" w14:textId="77777777" w:rsidR="000F0D75" w:rsidRPr="006F6566" w:rsidRDefault="000F0D75" w:rsidP="000E197D">
      <w:pPr>
        <w:jc w:val="both"/>
        <w:rPr>
          <w:rFonts w:ascii="Calibri" w:hAnsi="Calibri" w:cs="Calibri"/>
          <w:b/>
          <w:bCs/>
          <w:sz w:val="20"/>
          <w:u w:val="single"/>
        </w:rPr>
      </w:pPr>
    </w:p>
    <w:p w14:paraId="71C0C62F" w14:textId="799B67D6" w:rsidR="000F0D75" w:rsidRPr="00830BF5" w:rsidRDefault="00C1696D" w:rsidP="000E197D">
      <w:pPr>
        <w:jc w:val="both"/>
        <w:rPr>
          <w:rFonts w:ascii="Calibri" w:hAnsi="Calibri" w:cs="Calibri"/>
          <w:sz w:val="20"/>
        </w:rPr>
      </w:pPr>
      <w:r w:rsidRPr="00830BF5">
        <w:rPr>
          <w:rFonts w:ascii="Calibri" w:hAnsi="Calibri" w:cs="Calibri"/>
          <w:sz w:val="20"/>
        </w:rPr>
        <w:t xml:space="preserve">Based on the above </w:t>
      </w:r>
      <w:r w:rsidR="008C167B" w:rsidRPr="00830BF5">
        <w:rPr>
          <w:rFonts w:ascii="Calibri" w:hAnsi="Calibri" w:cs="Calibri"/>
          <w:sz w:val="20"/>
        </w:rPr>
        <w:t>valuation</w:t>
      </w:r>
      <w:r w:rsidR="00982542" w:rsidRPr="00830BF5">
        <w:rPr>
          <w:rFonts w:ascii="Calibri" w:hAnsi="Calibri" w:cs="Calibri"/>
          <w:sz w:val="20"/>
        </w:rPr>
        <w:t xml:space="preserve"> methodology and the assumptions made to date</w:t>
      </w:r>
      <w:r w:rsidR="008C167B" w:rsidRPr="00830BF5">
        <w:rPr>
          <w:rFonts w:ascii="Calibri" w:hAnsi="Calibri" w:cs="Calibri"/>
          <w:sz w:val="20"/>
        </w:rPr>
        <w:t xml:space="preserve">, </w:t>
      </w:r>
      <w:r w:rsidR="003C1F8F" w:rsidRPr="00830BF5">
        <w:rPr>
          <w:rFonts w:ascii="Calibri" w:hAnsi="Calibri" w:cs="Calibri"/>
          <w:sz w:val="20"/>
        </w:rPr>
        <w:t xml:space="preserve">the Purchaser </w:t>
      </w:r>
      <w:r w:rsidR="009A4733" w:rsidRPr="00830BF5">
        <w:rPr>
          <w:rFonts w:ascii="Calibri" w:hAnsi="Calibri" w:cs="Calibri"/>
          <w:sz w:val="20"/>
        </w:rPr>
        <w:t>aim</w:t>
      </w:r>
      <w:r w:rsidR="003C1F8F" w:rsidRPr="00830BF5">
        <w:rPr>
          <w:rFonts w:ascii="Calibri" w:hAnsi="Calibri" w:cs="Calibri"/>
          <w:sz w:val="20"/>
        </w:rPr>
        <w:t>s</w:t>
      </w:r>
      <w:r w:rsidR="009A4733" w:rsidRPr="00830BF5">
        <w:rPr>
          <w:rFonts w:ascii="Calibri" w:hAnsi="Calibri" w:cs="Calibri"/>
          <w:sz w:val="20"/>
        </w:rPr>
        <w:t xml:space="preserve"> to pay the consid</w:t>
      </w:r>
      <w:r w:rsidR="008C167B" w:rsidRPr="00830BF5">
        <w:rPr>
          <w:rFonts w:ascii="Calibri" w:hAnsi="Calibri" w:cs="Calibri"/>
          <w:sz w:val="20"/>
        </w:rPr>
        <w:t>eration for</w:t>
      </w:r>
      <w:r w:rsidR="00A33091" w:rsidRPr="00830BF5">
        <w:rPr>
          <w:rFonts w:ascii="Calibri" w:hAnsi="Calibri" w:cs="Calibri"/>
          <w:sz w:val="20"/>
        </w:rPr>
        <w:t xml:space="preserve"> </w:t>
      </w:r>
      <w:r w:rsidR="00982542" w:rsidRPr="00830BF5">
        <w:rPr>
          <w:rFonts w:ascii="Calibri" w:hAnsi="Calibri" w:cs="Calibri"/>
          <w:sz w:val="20"/>
        </w:rPr>
        <w:t>the</w:t>
      </w:r>
      <w:r w:rsidR="008C167B" w:rsidRPr="00830BF5">
        <w:rPr>
          <w:rFonts w:ascii="Calibri" w:hAnsi="Calibri" w:cs="Calibri"/>
          <w:sz w:val="20"/>
        </w:rPr>
        <w:t xml:space="preserve"> shares in the company</w:t>
      </w:r>
      <w:r w:rsidR="00A33091" w:rsidRPr="00830BF5">
        <w:rPr>
          <w:rFonts w:ascii="Calibri" w:hAnsi="Calibri" w:cs="Calibri"/>
          <w:sz w:val="20"/>
        </w:rPr>
        <w:t>, property and land</w:t>
      </w:r>
      <w:r w:rsidR="009A4733" w:rsidRPr="00830BF5">
        <w:rPr>
          <w:rFonts w:ascii="Calibri" w:hAnsi="Calibri" w:cs="Calibri"/>
          <w:sz w:val="20"/>
        </w:rPr>
        <w:t xml:space="preserve"> as follows</w:t>
      </w:r>
      <w:r w:rsidR="00982542" w:rsidRPr="00830BF5">
        <w:rPr>
          <w:rFonts w:ascii="Calibri" w:hAnsi="Calibri" w:cs="Calibri"/>
          <w:sz w:val="20"/>
        </w:rPr>
        <w:t>:</w:t>
      </w:r>
    </w:p>
    <w:p w14:paraId="0B7FE666" w14:textId="77777777" w:rsidR="001F7F23" w:rsidRPr="00830BF5" w:rsidRDefault="001F7F23" w:rsidP="000E197D">
      <w:pPr>
        <w:jc w:val="both"/>
        <w:rPr>
          <w:rFonts w:ascii="Calibri" w:hAnsi="Calibri" w:cs="Calibri"/>
          <w:sz w:val="20"/>
        </w:rPr>
      </w:pPr>
    </w:p>
    <w:p w14:paraId="44B68B21" w14:textId="663971B7" w:rsidR="005A17C8" w:rsidRPr="00830BF5" w:rsidRDefault="003C1F8F" w:rsidP="000E197D">
      <w:pPr>
        <w:numPr>
          <w:ilvl w:val="0"/>
          <w:numId w:val="2"/>
        </w:numPr>
        <w:jc w:val="both"/>
        <w:rPr>
          <w:rFonts w:ascii="Calibri" w:hAnsi="Calibri" w:cs="Calibri"/>
          <w:sz w:val="20"/>
        </w:rPr>
      </w:pPr>
      <w:r w:rsidRPr="00830BF5">
        <w:rPr>
          <w:rFonts w:ascii="Calibri" w:hAnsi="Calibri" w:cs="Calibri"/>
          <w:sz w:val="20"/>
        </w:rPr>
        <w:t>The Purchaser is</w:t>
      </w:r>
      <w:r w:rsidR="00982542" w:rsidRPr="00830BF5">
        <w:rPr>
          <w:rFonts w:ascii="Calibri" w:hAnsi="Calibri" w:cs="Calibri"/>
          <w:sz w:val="20"/>
        </w:rPr>
        <w:t xml:space="preserve"> aiming to raise funds to the extent that </w:t>
      </w:r>
      <w:r w:rsidR="002246A7" w:rsidRPr="00830BF5">
        <w:rPr>
          <w:rFonts w:ascii="Calibri" w:hAnsi="Calibri" w:cs="Calibri"/>
          <w:sz w:val="20"/>
        </w:rPr>
        <w:t>£</w:t>
      </w:r>
      <w:proofErr w:type="spellStart"/>
      <w:r w:rsidR="00B16572">
        <w:rPr>
          <w:rFonts w:ascii="Calibri" w:hAnsi="Calibri" w:cs="Calibri"/>
          <w:sz w:val="20"/>
        </w:rPr>
        <w:t>xxxx</w:t>
      </w:r>
      <w:proofErr w:type="spellEnd"/>
      <w:r w:rsidR="002246A7" w:rsidRPr="00830BF5">
        <w:rPr>
          <w:rFonts w:ascii="Calibri" w:hAnsi="Calibri" w:cs="Calibri"/>
          <w:sz w:val="20"/>
        </w:rPr>
        <w:t xml:space="preserve"> </w:t>
      </w:r>
      <w:r w:rsidR="00C850F3" w:rsidRPr="00830BF5">
        <w:rPr>
          <w:rFonts w:ascii="Calibri" w:hAnsi="Calibri" w:cs="Calibri"/>
          <w:sz w:val="20"/>
        </w:rPr>
        <w:t xml:space="preserve">of the final consideration is </w:t>
      </w:r>
      <w:r w:rsidR="005C7D29" w:rsidRPr="00830BF5">
        <w:rPr>
          <w:rFonts w:ascii="Calibri" w:hAnsi="Calibri" w:cs="Calibri"/>
          <w:sz w:val="20"/>
        </w:rPr>
        <w:t xml:space="preserve">payable in cash on </w:t>
      </w:r>
      <w:proofErr w:type="gramStart"/>
      <w:r w:rsidR="005C7D29" w:rsidRPr="00830BF5">
        <w:rPr>
          <w:rFonts w:ascii="Calibri" w:hAnsi="Calibri" w:cs="Calibri"/>
          <w:sz w:val="20"/>
        </w:rPr>
        <w:t>completion</w:t>
      </w:r>
      <w:r w:rsidR="009D2DFB" w:rsidRPr="00830BF5">
        <w:rPr>
          <w:rFonts w:ascii="Calibri" w:hAnsi="Calibri" w:cs="Calibri"/>
          <w:sz w:val="20"/>
        </w:rPr>
        <w:t>;</w:t>
      </w:r>
      <w:proofErr w:type="gramEnd"/>
    </w:p>
    <w:p w14:paraId="2A04540C" w14:textId="74DFD577" w:rsidR="009D2DFB" w:rsidRPr="00830BF5" w:rsidRDefault="00C850F3" w:rsidP="000E197D">
      <w:pPr>
        <w:numPr>
          <w:ilvl w:val="0"/>
          <w:numId w:val="2"/>
        </w:numPr>
        <w:jc w:val="both"/>
        <w:rPr>
          <w:rFonts w:ascii="Calibri" w:hAnsi="Calibri" w:cs="Calibri"/>
          <w:sz w:val="20"/>
        </w:rPr>
      </w:pPr>
      <w:r w:rsidRPr="00830BF5">
        <w:rPr>
          <w:rFonts w:ascii="Calibri" w:hAnsi="Calibri" w:cs="Calibri"/>
          <w:sz w:val="20"/>
        </w:rPr>
        <w:t xml:space="preserve">The balance </w:t>
      </w:r>
      <w:r w:rsidR="009A4733" w:rsidRPr="00830BF5">
        <w:rPr>
          <w:rFonts w:ascii="Calibri" w:hAnsi="Calibri" w:cs="Calibri"/>
          <w:sz w:val="20"/>
        </w:rPr>
        <w:t>of</w:t>
      </w:r>
      <w:r w:rsidR="001400C9" w:rsidRPr="00830BF5">
        <w:rPr>
          <w:rFonts w:ascii="Calibri" w:hAnsi="Calibri" w:cs="Calibri"/>
          <w:sz w:val="20"/>
        </w:rPr>
        <w:t xml:space="preserve"> </w:t>
      </w:r>
      <w:r w:rsidR="006173F2" w:rsidRPr="00830BF5">
        <w:rPr>
          <w:rFonts w:ascii="Calibri" w:hAnsi="Calibri" w:cs="Calibri"/>
          <w:sz w:val="20"/>
        </w:rPr>
        <w:t>£</w:t>
      </w:r>
      <w:proofErr w:type="spellStart"/>
      <w:r w:rsidR="00B16572">
        <w:rPr>
          <w:rFonts w:ascii="Calibri" w:hAnsi="Calibri" w:cs="Calibri"/>
          <w:sz w:val="20"/>
        </w:rPr>
        <w:t>xxxx</w:t>
      </w:r>
      <w:proofErr w:type="spellEnd"/>
      <w:r w:rsidR="006173F2" w:rsidRPr="00830BF5">
        <w:rPr>
          <w:rFonts w:ascii="Calibri" w:hAnsi="Calibri" w:cs="Calibri"/>
          <w:sz w:val="20"/>
        </w:rPr>
        <w:t xml:space="preserve"> </w:t>
      </w:r>
      <w:r w:rsidR="002246A7" w:rsidRPr="00830BF5">
        <w:rPr>
          <w:rFonts w:ascii="Calibri" w:hAnsi="Calibri" w:cs="Calibri"/>
          <w:sz w:val="20"/>
        </w:rPr>
        <w:t>is</w:t>
      </w:r>
      <w:r w:rsidR="003C1F8F" w:rsidRPr="00830BF5">
        <w:rPr>
          <w:rFonts w:ascii="Calibri" w:hAnsi="Calibri" w:cs="Calibri"/>
          <w:sz w:val="20"/>
        </w:rPr>
        <w:t xml:space="preserve"> to be </w:t>
      </w:r>
      <w:r w:rsidRPr="00830BF5">
        <w:rPr>
          <w:rFonts w:ascii="Calibri" w:hAnsi="Calibri" w:cs="Calibri"/>
          <w:sz w:val="20"/>
        </w:rPr>
        <w:t xml:space="preserve">payable as </w:t>
      </w:r>
      <w:r w:rsidR="009D2DFB" w:rsidRPr="00830BF5">
        <w:rPr>
          <w:rFonts w:ascii="Calibri" w:hAnsi="Calibri" w:cs="Calibri"/>
          <w:sz w:val="20"/>
        </w:rPr>
        <w:t>de</w:t>
      </w:r>
      <w:r w:rsidRPr="00830BF5">
        <w:rPr>
          <w:rFonts w:ascii="Calibri" w:hAnsi="Calibri" w:cs="Calibri"/>
          <w:sz w:val="20"/>
        </w:rPr>
        <w:t>ferred consideration</w:t>
      </w:r>
      <w:r w:rsidR="009D2DFB" w:rsidRPr="00830BF5">
        <w:rPr>
          <w:rFonts w:ascii="Calibri" w:hAnsi="Calibri" w:cs="Calibri"/>
          <w:sz w:val="20"/>
        </w:rPr>
        <w:t xml:space="preserve"> in the form of vendor loan notes at an </w:t>
      </w:r>
      <w:r w:rsidR="009A4733" w:rsidRPr="00830BF5">
        <w:rPr>
          <w:rFonts w:ascii="Calibri" w:hAnsi="Calibri" w:cs="Calibri"/>
          <w:sz w:val="20"/>
        </w:rPr>
        <w:t xml:space="preserve">interest rate of </w:t>
      </w:r>
      <w:r w:rsidR="00830BF5" w:rsidRPr="00830BF5">
        <w:rPr>
          <w:rFonts w:ascii="Calibri" w:hAnsi="Calibri" w:cs="Calibri"/>
          <w:sz w:val="20"/>
        </w:rPr>
        <w:t>3</w:t>
      </w:r>
      <w:r w:rsidR="009A4733" w:rsidRPr="00830BF5">
        <w:rPr>
          <w:rFonts w:ascii="Calibri" w:hAnsi="Calibri" w:cs="Calibri"/>
          <w:sz w:val="20"/>
        </w:rPr>
        <w:t xml:space="preserve">% over base rate per annum payable </w:t>
      </w:r>
      <w:r w:rsidR="00830BF5" w:rsidRPr="00830BF5">
        <w:rPr>
          <w:rFonts w:ascii="Calibri" w:hAnsi="Calibri" w:cs="Calibri"/>
          <w:sz w:val="20"/>
        </w:rPr>
        <w:t>in equal instalments of £</w:t>
      </w:r>
      <w:proofErr w:type="spellStart"/>
      <w:r w:rsidR="004417EF">
        <w:rPr>
          <w:rFonts w:ascii="Calibri" w:hAnsi="Calibri" w:cs="Calibri"/>
          <w:sz w:val="20"/>
        </w:rPr>
        <w:t>xxxx</w:t>
      </w:r>
      <w:proofErr w:type="spellEnd"/>
      <w:r w:rsidR="00830BF5" w:rsidRPr="00830BF5">
        <w:rPr>
          <w:rFonts w:ascii="Calibri" w:hAnsi="Calibri" w:cs="Calibri"/>
          <w:sz w:val="20"/>
        </w:rPr>
        <w:t xml:space="preserve"> </w:t>
      </w:r>
      <w:r w:rsidR="002246A7" w:rsidRPr="00830BF5">
        <w:rPr>
          <w:rFonts w:ascii="Calibri" w:hAnsi="Calibri" w:cs="Calibri"/>
          <w:sz w:val="20"/>
        </w:rPr>
        <w:t>over</w:t>
      </w:r>
      <w:r w:rsidR="002D4153" w:rsidRPr="00830BF5">
        <w:rPr>
          <w:rFonts w:ascii="Calibri" w:hAnsi="Calibri" w:cs="Calibri"/>
          <w:sz w:val="20"/>
        </w:rPr>
        <w:t xml:space="preserve"> a </w:t>
      </w:r>
      <w:r w:rsidR="00830BF5" w:rsidRPr="00830BF5">
        <w:rPr>
          <w:rFonts w:ascii="Calibri" w:hAnsi="Calibri" w:cs="Calibri"/>
          <w:sz w:val="20"/>
        </w:rPr>
        <w:t xml:space="preserve">three-year </w:t>
      </w:r>
      <w:proofErr w:type="gramStart"/>
      <w:r w:rsidR="00830BF5" w:rsidRPr="00830BF5">
        <w:rPr>
          <w:rFonts w:ascii="Calibri" w:hAnsi="Calibri" w:cs="Calibri"/>
          <w:sz w:val="20"/>
        </w:rPr>
        <w:t>time period</w:t>
      </w:r>
      <w:proofErr w:type="gramEnd"/>
      <w:r w:rsidR="002246A7" w:rsidRPr="00830BF5">
        <w:rPr>
          <w:rFonts w:ascii="Calibri" w:hAnsi="Calibri" w:cs="Calibri"/>
          <w:sz w:val="20"/>
        </w:rPr>
        <w:t>. Th</w:t>
      </w:r>
      <w:r w:rsidR="009A4733" w:rsidRPr="00830BF5">
        <w:rPr>
          <w:rFonts w:ascii="Calibri" w:hAnsi="Calibri" w:cs="Calibri"/>
          <w:sz w:val="20"/>
        </w:rPr>
        <w:t xml:space="preserve">ese loan notes will be subordinated to any debt taken on by the company to fund the initial cash consideration and all appropriate assurances for a transaction of this type will be offered </w:t>
      </w:r>
      <w:r w:rsidR="002E2328" w:rsidRPr="00830BF5">
        <w:rPr>
          <w:rFonts w:ascii="Calibri" w:hAnsi="Calibri" w:cs="Calibri"/>
          <w:sz w:val="20"/>
        </w:rPr>
        <w:t xml:space="preserve">to the Seller </w:t>
      </w:r>
      <w:r w:rsidR="009A4733" w:rsidRPr="00830BF5">
        <w:rPr>
          <w:rFonts w:ascii="Calibri" w:hAnsi="Calibri" w:cs="Calibri"/>
          <w:sz w:val="20"/>
        </w:rPr>
        <w:t>through the share purchase agreement to be negotiated</w:t>
      </w:r>
      <w:r w:rsidR="002E2328" w:rsidRPr="00830BF5">
        <w:rPr>
          <w:rFonts w:ascii="Calibri" w:hAnsi="Calibri" w:cs="Calibri"/>
          <w:sz w:val="20"/>
        </w:rPr>
        <w:t>.</w:t>
      </w:r>
      <w:r w:rsidR="009A4733" w:rsidRPr="00830BF5">
        <w:rPr>
          <w:rFonts w:ascii="Calibri" w:hAnsi="Calibri" w:cs="Calibri"/>
          <w:sz w:val="20"/>
        </w:rPr>
        <w:t xml:space="preserve"> </w:t>
      </w:r>
    </w:p>
    <w:p w14:paraId="50C70580" w14:textId="7E2AED91" w:rsidR="009501F1" w:rsidRPr="006F6566" w:rsidRDefault="009501F1" w:rsidP="009501F1">
      <w:pPr>
        <w:jc w:val="both"/>
        <w:rPr>
          <w:rFonts w:ascii="Calibri" w:hAnsi="Calibri" w:cs="Calibri"/>
          <w:b/>
          <w:bCs/>
          <w:sz w:val="20"/>
        </w:rPr>
      </w:pPr>
    </w:p>
    <w:p w14:paraId="7272B1E0" w14:textId="77777777" w:rsidR="007B3AF6" w:rsidRPr="006F6566" w:rsidRDefault="001D2641" w:rsidP="000E197D">
      <w:pPr>
        <w:jc w:val="both"/>
        <w:rPr>
          <w:rFonts w:ascii="Calibri" w:hAnsi="Calibri" w:cs="Calibri"/>
          <w:b/>
          <w:bCs/>
          <w:sz w:val="20"/>
          <w:u w:val="single"/>
        </w:rPr>
      </w:pPr>
      <w:r w:rsidRPr="006F6566">
        <w:rPr>
          <w:rFonts w:ascii="Calibri" w:hAnsi="Calibri" w:cs="Calibri"/>
          <w:b/>
          <w:bCs/>
          <w:sz w:val="20"/>
          <w:u w:val="single"/>
        </w:rPr>
        <w:t>P</w:t>
      </w:r>
      <w:r w:rsidR="00E66B5B" w:rsidRPr="006F6566">
        <w:rPr>
          <w:rFonts w:ascii="Calibri" w:hAnsi="Calibri" w:cs="Calibri"/>
          <w:b/>
          <w:bCs/>
          <w:sz w:val="20"/>
          <w:u w:val="single"/>
        </w:rPr>
        <w:t>rincipal Conditions</w:t>
      </w:r>
    </w:p>
    <w:p w14:paraId="351EDAAF" w14:textId="77777777" w:rsidR="00D3078A" w:rsidRPr="006F6566" w:rsidRDefault="00D3078A" w:rsidP="000E197D">
      <w:pPr>
        <w:jc w:val="both"/>
        <w:rPr>
          <w:rFonts w:ascii="Calibri" w:hAnsi="Calibri" w:cs="Calibri"/>
          <w:b/>
          <w:bCs/>
          <w:sz w:val="20"/>
          <w:u w:val="single"/>
        </w:rPr>
      </w:pPr>
    </w:p>
    <w:p w14:paraId="026E0097" w14:textId="33B2E000" w:rsidR="00B12E26" w:rsidRPr="00FE73B1" w:rsidRDefault="00D005CF" w:rsidP="00CE2960">
      <w:pPr>
        <w:pStyle w:val="ListParagraph"/>
        <w:numPr>
          <w:ilvl w:val="0"/>
          <w:numId w:val="11"/>
        </w:numPr>
        <w:jc w:val="both"/>
        <w:rPr>
          <w:sz w:val="20"/>
        </w:rPr>
      </w:pPr>
      <w:r w:rsidRPr="00FE73B1">
        <w:rPr>
          <w:sz w:val="20"/>
        </w:rPr>
        <w:t>Net assets at completion: The P</w:t>
      </w:r>
      <w:r w:rsidR="00B12E26" w:rsidRPr="00FE73B1">
        <w:rPr>
          <w:sz w:val="20"/>
        </w:rPr>
        <w:t>urchaser</w:t>
      </w:r>
      <w:r w:rsidR="003C1F8F" w:rsidRPr="00FE73B1">
        <w:rPr>
          <w:sz w:val="20"/>
        </w:rPr>
        <w:t xml:space="preserve"> is </w:t>
      </w:r>
      <w:r w:rsidR="00B12E26" w:rsidRPr="00FE73B1">
        <w:rPr>
          <w:sz w:val="20"/>
        </w:rPr>
        <w:t xml:space="preserve">keen to ensure Net assets </w:t>
      </w:r>
      <w:r w:rsidR="004C3EE2" w:rsidRPr="00FE73B1">
        <w:rPr>
          <w:sz w:val="18"/>
        </w:rPr>
        <w:t>(</w:t>
      </w:r>
      <w:r w:rsidR="004C3EE2" w:rsidRPr="00FE73B1">
        <w:rPr>
          <w:sz w:val="20"/>
        </w:rPr>
        <w:t xml:space="preserve">the value of the assets of the Company less the value of its liabilities, based upon the Company's historical accounting policies) </w:t>
      </w:r>
      <w:r w:rsidR="00B12E26" w:rsidRPr="00FE73B1">
        <w:rPr>
          <w:sz w:val="20"/>
        </w:rPr>
        <w:t xml:space="preserve">at completion are sufficient to meet the working capital and funding requirements of the </w:t>
      </w:r>
      <w:r w:rsidR="004C3EE2" w:rsidRPr="00FE73B1">
        <w:rPr>
          <w:sz w:val="20"/>
        </w:rPr>
        <w:t>Company</w:t>
      </w:r>
      <w:r w:rsidR="00B12E26" w:rsidRPr="00FE73B1">
        <w:rPr>
          <w:sz w:val="20"/>
        </w:rPr>
        <w:t xml:space="preserve">. To this end the Purchaser </w:t>
      </w:r>
      <w:r w:rsidR="00E0429F" w:rsidRPr="00FE73B1">
        <w:rPr>
          <w:sz w:val="20"/>
        </w:rPr>
        <w:t>suggest</w:t>
      </w:r>
      <w:r w:rsidR="00E9679A" w:rsidRPr="00FE73B1">
        <w:rPr>
          <w:sz w:val="20"/>
        </w:rPr>
        <w:t>s</w:t>
      </w:r>
      <w:r w:rsidR="00B12E26" w:rsidRPr="00FE73B1">
        <w:rPr>
          <w:sz w:val="20"/>
        </w:rPr>
        <w:t xml:space="preserve"> a ‘completion accounts’ mechanism based on a pre-agreed level of Net assets</w:t>
      </w:r>
      <w:r w:rsidR="007033FE" w:rsidRPr="00FE73B1">
        <w:rPr>
          <w:sz w:val="20"/>
        </w:rPr>
        <w:t xml:space="preserve"> and a pound-for-pound adjustment in consideration payable should net assets </w:t>
      </w:r>
      <w:r w:rsidR="009B7BC6" w:rsidRPr="00FE73B1">
        <w:rPr>
          <w:sz w:val="20"/>
        </w:rPr>
        <w:t xml:space="preserve">at completion </w:t>
      </w:r>
      <w:r w:rsidR="007033FE" w:rsidRPr="00FE73B1">
        <w:rPr>
          <w:sz w:val="20"/>
        </w:rPr>
        <w:t xml:space="preserve">be lower </w:t>
      </w:r>
      <w:r w:rsidR="009B7BC6" w:rsidRPr="00FE73B1">
        <w:rPr>
          <w:sz w:val="20"/>
        </w:rPr>
        <w:t>o</w:t>
      </w:r>
      <w:r w:rsidR="00187A51" w:rsidRPr="00FE73B1">
        <w:rPr>
          <w:sz w:val="20"/>
        </w:rPr>
        <w:t>r</w:t>
      </w:r>
      <w:r w:rsidR="009B7BC6" w:rsidRPr="00FE73B1">
        <w:rPr>
          <w:sz w:val="20"/>
        </w:rPr>
        <w:t xml:space="preserve"> higher </w:t>
      </w:r>
      <w:r w:rsidR="007033FE" w:rsidRPr="00FE73B1">
        <w:rPr>
          <w:sz w:val="20"/>
        </w:rPr>
        <w:t>than the agreed level</w:t>
      </w:r>
      <w:r w:rsidR="00B12E26" w:rsidRPr="00FE73B1">
        <w:rPr>
          <w:sz w:val="20"/>
        </w:rPr>
        <w:t xml:space="preserve">. At </w:t>
      </w:r>
      <w:r w:rsidR="00E0429F" w:rsidRPr="00FE73B1">
        <w:rPr>
          <w:sz w:val="20"/>
        </w:rPr>
        <w:t xml:space="preserve">this </w:t>
      </w:r>
      <w:r w:rsidR="00D30D77" w:rsidRPr="00FE73B1">
        <w:rPr>
          <w:sz w:val="20"/>
        </w:rPr>
        <w:t>stage</w:t>
      </w:r>
      <w:r w:rsidR="009A7CD2" w:rsidRPr="00FE73B1">
        <w:rPr>
          <w:sz w:val="20"/>
        </w:rPr>
        <w:t xml:space="preserve">, notwithstanding the minimum cash </w:t>
      </w:r>
      <w:r w:rsidR="002417A6" w:rsidRPr="00FE73B1">
        <w:rPr>
          <w:sz w:val="20"/>
        </w:rPr>
        <w:t xml:space="preserve">balance </w:t>
      </w:r>
      <w:r w:rsidR="009A7CD2" w:rsidRPr="00FE73B1">
        <w:rPr>
          <w:sz w:val="20"/>
        </w:rPr>
        <w:t>required as described above</w:t>
      </w:r>
      <w:r w:rsidR="009B7BC6" w:rsidRPr="00FE73B1">
        <w:rPr>
          <w:sz w:val="20"/>
        </w:rPr>
        <w:t xml:space="preserve"> </w:t>
      </w:r>
      <w:r w:rsidR="002246A7" w:rsidRPr="00FE73B1">
        <w:rPr>
          <w:sz w:val="20"/>
        </w:rPr>
        <w:t>further work is required to determine an appropriate necessary level of net assets at completion</w:t>
      </w:r>
      <w:r w:rsidR="00CE2960" w:rsidRPr="00FE73B1">
        <w:rPr>
          <w:sz w:val="20"/>
        </w:rPr>
        <w:t>;</w:t>
      </w:r>
    </w:p>
    <w:p w14:paraId="5603F8B0" w14:textId="072B6AE6" w:rsidR="002357DC" w:rsidRPr="00FE73B1" w:rsidRDefault="002357DC" w:rsidP="005322F8">
      <w:pPr>
        <w:pStyle w:val="ListParagraph"/>
        <w:numPr>
          <w:ilvl w:val="0"/>
          <w:numId w:val="9"/>
        </w:numPr>
        <w:jc w:val="both"/>
        <w:rPr>
          <w:sz w:val="20"/>
        </w:rPr>
      </w:pPr>
      <w:r w:rsidRPr="00FE73B1">
        <w:rPr>
          <w:sz w:val="20"/>
        </w:rPr>
        <w:t xml:space="preserve">Ongoing availability of </w:t>
      </w:r>
      <w:r w:rsidR="004417EF">
        <w:rPr>
          <w:sz w:val="20"/>
        </w:rPr>
        <w:t>2022/2023</w:t>
      </w:r>
      <w:r w:rsidRPr="00FE73B1">
        <w:rPr>
          <w:sz w:val="20"/>
        </w:rPr>
        <w:t xml:space="preserve"> trading performance to understand current </w:t>
      </w:r>
      <w:proofErr w:type="gramStart"/>
      <w:r w:rsidRPr="00FE73B1">
        <w:rPr>
          <w:sz w:val="20"/>
        </w:rPr>
        <w:t>trading;</w:t>
      </w:r>
      <w:proofErr w:type="gramEnd"/>
    </w:p>
    <w:p w14:paraId="4AAE6A1C" w14:textId="77777777" w:rsidR="00B95D16" w:rsidRPr="00FE73B1" w:rsidRDefault="00B95D16" w:rsidP="005322F8">
      <w:pPr>
        <w:pStyle w:val="ListParagraph"/>
        <w:numPr>
          <w:ilvl w:val="0"/>
          <w:numId w:val="9"/>
        </w:numPr>
        <w:jc w:val="both"/>
        <w:rPr>
          <w:sz w:val="20"/>
        </w:rPr>
      </w:pPr>
      <w:r w:rsidRPr="00FE73B1">
        <w:rPr>
          <w:sz w:val="20"/>
        </w:rPr>
        <w:lastRenderedPageBreak/>
        <w:t>Debtors: are there any unusual or concerning debts, overdue debts, and/or concentration risk etc;</w:t>
      </w:r>
    </w:p>
    <w:p w14:paraId="20299967" w14:textId="77777777" w:rsidR="002F7E10" w:rsidRPr="00FE73B1" w:rsidRDefault="002F7E10" w:rsidP="005322F8">
      <w:pPr>
        <w:pStyle w:val="ListParagraph"/>
        <w:numPr>
          <w:ilvl w:val="0"/>
          <w:numId w:val="9"/>
        </w:numPr>
        <w:jc w:val="both"/>
        <w:rPr>
          <w:sz w:val="20"/>
        </w:rPr>
      </w:pPr>
      <w:r w:rsidRPr="00FE73B1">
        <w:rPr>
          <w:sz w:val="20"/>
        </w:rPr>
        <w:t>Creditors: are there any issues with overdue amounts to or disputes with creditors;</w:t>
      </w:r>
    </w:p>
    <w:p w14:paraId="76EEC71A" w14:textId="11836426" w:rsidR="002357DC" w:rsidRPr="00FE73B1" w:rsidRDefault="002357DC" w:rsidP="005322F8">
      <w:pPr>
        <w:pStyle w:val="ListParagraph"/>
        <w:numPr>
          <w:ilvl w:val="0"/>
          <w:numId w:val="9"/>
        </w:numPr>
        <w:jc w:val="both"/>
        <w:rPr>
          <w:sz w:val="20"/>
        </w:rPr>
      </w:pPr>
      <w:r w:rsidRPr="00FE73B1">
        <w:rPr>
          <w:sz w:val="20"/>
        </w:rPr>
        <w:t>A detailed assets register covering the valuations of fixed assets;</w:t>
      </w:r>
    </w:p>
    <w:p w14:paraId="78A5B648" w14:textId="7F59EBE1" w:rsidR="00D107B3" w:rsidRPr="006F6566" w:rsidRDefault="00FE73B1" w:rsidP="005322F8">
      <w:pPr>
        <w:pStyle w:val="ListParagraph"/>
        <w:numPr>
          <w:ilvl w:val="0"/>
          <w:numId w:val="9"/>
        </w:numPr>
        <w:jc w:val="both"/>
        <w:rPr>
          <w:b/>
          <w:bCs/>
          <w:sz w:val="20"/>
        </w:rPr>
      </w:pPr>
      <w:r w:rsidRPr="003C4FA2">
        <w:rPr>
          <w:sz w:val="20"/>
        </w:rPr>
        <w:t>[</w:t>
      </w:r>
      <w:r w:rsidR="00D6243F" w:rsidRPr="003C4FA2">
        <w:rPr>
          <w:sz w:val="20"/>
        </w:rPr>
        <w:t>shareholders name</w:t>
      </w:r>
      <w:r w:rsidRPr="003C4FA2">
        <w:rPr>
          <w:sz w:val="20"/>
        </w:rPr>
        <w:t>]</w:t>
      </w:r>
      <w:r>
        <w:rPr>
          <w:b/>
          <w:bCs/>
          <w:sz w:val="20"/>
        </w:rPr>
        <w:t xml:space="preserve"> </w:t>
      </w:r>
      <w:r w:rsidR="00D107B3" w:rsidRPr="00FE73B1">
        <w:rPr>
          <w:sz w:val="20"/>
        </w:rPr>
        <w:t>remaining actively involved in the company for a</w:t>
      </w:r>
      <w:r w:rsidR="00804EE8" w:rsidRPr="00FE73B1">
        <w:rPr>
          <w:sz w:val="20"/>
        </w:rPr>
        <w:t xml:space="preserve"> mutually </w:t>
      </w:r>
      <w:r w:rsidR="00D107B3" w:rsidRPr="00FE73B1">
        <w:rPr>
          <w:sz w:val="20"/>
        </w:rPr>
        <w:t xml:space="preserve">agreed period of time and salary after the completion of the </w:t>
      </w:r>
      <w:proofErr w:type="gramStart"/>
      <w:r w:rsidR="00D107B3" w:rsidRPr="00FE73B1">
        <w:rPr>
          <w:sz w:val="20"/>
        </w:rPr>
        <w:t>transaction;</w:t>
      </w:r>
      <w:proofErr w:type="gramEnd"/>
      <w:r w:rsidR="00D107B3" w:rsidRPr="006F6566">
        <w:rPr>
          <w:b/>
          <w:bCs/>
          <w:sz w:val="20"/>
        </w:rPr>
        <w:t xml:space="preserve"> </w:t>
      </w:r>
    </w:p>
    <w:p w14:paraId="4159239C" w14:textId="77777777" w:rsidR="007033FE" w:rsidRPr="00FE73B1" w:rsidRDefault="005928B4" w:rsidP="006F6566">
      <w:pPr>
        <w:pStyle w:val="ListParagraph"/>
        <w:numPr>
          <w:ilvl w:val="0"/>
          <w:numId w:val="9"/>
        </w:numPr>
        <w:jc w:val="both"/>
      </w:pPr>
      <w:r w:rsidRPr="00FE73B1">
        <w:rPr>
          <w:sz w:val="20"/>
        </w:rPr>
        <w:t>Any other relevant issues to be taken into consideration</w:t>
      </w:r>
      <w:r w:rsidR="00E9679A" w:rsidRPr="00FE73B1">
        <w:rPr>
          <w:sz w:val="20"/>
        </w:rPr>
        <w:t xml:space="preserve"> concerning stock and fixed assets</w:t>
      </w:r>
      <w:r w:rsidRPr="00FE73B1">
        <w:rPr>
          <w:sz w:val="20"/>
        </w:rPr>
        <w:t>.</w:t>
      </w:r>
      <w:r w:rsidR="00C408CF" w:rsidRPr="00FE73B1">
        <w:rPr>
          <w:sz w:val="20"/>
        </w:rPr>
        <w:t xml:space="preserve"> </w:t>
      </w:r>
    </w:p>
    <w:p w14:paraId="13B7F88F" w14:textId="77777777" w:rsidR="00E466B2" w:rsidRPr="006F6566" w:rsidRDefault="00E466B2" w:rsidP="000E197D">
      <w:pPr>
        <w:jc w:val="both"/>
        <w:rPr>
          <w:rFonts w:ascii="Calibri" w:hAnsi="Calibri" w:cs="Calibri"/>
          <w:b/>
          <w:bCs/>
          <w:sz w:val="20"/>
          <w:u w:val="single"/>
        </w:rPr>
      </w:pPr>
    </w:p>
    <w:p w14:paraId="13C7341C" w14:textId="6DD85916" w:rsidR="00050FF1" w:rsidRPr="006F6566" w:rsidRDefault="00050FF1" w:rsidP="000E197D">
      <w:pPr>
        <w:jc w:val="both"/>
        <w:rPr>
          <w:rFonts w:ascii="Calibri" w:hAnsi="Calibri" w:cs="Calibri"/>
          <w:b/>
          <w:bCs/>
          <w:sz w:val="20"/>
          <w:u w:val="single"/>
        </w:rPr>
      </w:pPr>
      <w:r w:rsidRPr="006F6566">
        <w:rPr>
          <w:rFonts w:ascii="Calibri" w:hAnsi="Calibri" w:cs="Calibri"/>
          <w:b/>
          <w:bCs/>
          <w:sz w:val="20"/>
          <w:u w:val="single"/>
        </w:rPr>
        <w:t>Due Diligence</w:t>
      </w:r>
    </w:p>
    <w:p w14:paraId="5C26C573" w14:textId="77777777" w:rsidR="00050FF1" w:rsidRPr="006F6566" w:rsidRDefault="00050FF1" w:rsidP="000E197D">
      <w:pPr>
        <w:jc w:val="both"/>
        <w:rPr>
          <w:rFonts w:ascii="Calibri" w:hAnsi="Calibri" w:cs="Calibri"/>
          <w:sz w:val="20"/>
        </w:rPr>
      </w:pPr>
    </w:p>
    <w:p w14:paraId="5671BE38" w14:textId="77777777" w:rsidR="00613F19" w:rsidRPr="006F6566" w:rsidRDefault="00613F19" w:rsidP="000E197D">
      <w:pPr>
        <w:jc w:val="both"/>
        <w:rPr>
          <w:rFonts w:ascii="Calibri" w:hAnsi="Calibri" w:cs="Calibri"/>
          <w:sz w:val="20"/>
        </w:rPr>
      </w:pPr>
      <w:r w:rsidRPr="006F6566">
        <w:rPr>
          <w:rFonts w:ascii="Calibri" w:hAnsi="Calibri" w:cs="Calibri"/>
          <w:sz w:val="20"/>
        </w:rPr>
        <w:t>This offer is subject to the completion of satisfactory financial and legal due diligence</w:t>
      </w:r>
      <w:r w:rsidR="00773E3F" w:rsidRPr="006F6566">
        <w:rPr>
          <w:rFonts w:ascii="Calibri" w:hAnsi="Calibri" w:cs="Calibri"/>
          <w:sz w:val="20"/>
        </w:rPr>
        <w:t xml:space="preserve"> and </w:t>
      </w:r>
      <w:r w:rsidR="009C1B95" w:rsidRPr="006F6566">
        <w:rPr>
          <w:rFonts w:ascii="Calibri" w:hAnsi="Calibri" w:cs="Calibri"/>
          <w:sz w:val="20"/>
        </w:rPr>
        <w:t>tax guidance and clearances</w:t>
      </w:r>
      <w:r w:rsidR="00CA3703" w:rsidRPr="006F6566">
        <w:rPr>
          <w:rFonts w:ascii="Calibri" w:hAnsi="Calibri" w:cs="Calibri"/>
          <w:sz w:val="20"/>
        </w:rPr>
        <w:t>.</w:t>
      </w:r>
      <w:r w:rsidR="00272948" w:rsidRPr="006F6566">
        <w:rPr>
          <w:rFonts w:ascii="Calibri" w:hAnsi="Calibri" w:cs="Calibri"/>
          <w:sz w:val="20"/>
        </w:rPr>
        <w:t xml:space="preserve"> </w:t>
      </w:r>
    </w:p>
    <w:p w14:paraId="649B4455" w14:textId="77777777" w:rsidR="00272948" w:rsidRPr="006F6566" w:rsidRDefault="00272948" w:rsidP="000E197D">
      <w:pPr>
        <w:jc w:val="both"/>
        <w:rPr>
          <w:rFonts w:ascii="Calibri" w:hAnsi="Calibri" w:cs="Calibri"/>
          <w:b/>
          <w:bCs/>
          <w:sz w:val="20"/>
        </w:rPr>
      </w:pPr>
    </w:p>
    <w:p w14:paraId="3399507D" w14:textId="77777777" w:rsidR="00272948" w:rsidRPr="006F6566" w:rsidRDefault="00272948" w:rsidP="000E197D">
      <w:pPr>
        <w:jc w:val="both"/>
        <w:rPr>
          <w:rFonts w:ascii="Calibri" w:hAnsi="Calibri" w:cs="Calibri"/>
          <w:b/>
          <w:bCs/>
          <w:sz w:val="20"/>
          <w:u w:val="single"/>
        </w:rPr>
      </w:pPr>
      <w:r w:rsidRPr="006F6566">
        <w:rPr>
          <w:rFonts w:ascii="Calibri" w:hAnsi="Calibri" w:cs="Calibri"/>
          <w:b/>
          <w:bCs/>
          <w:sz w:val="20"/>
          <w:u w:val="single"/>
        </w:rPr>
        <w:t>Confidentiality</w:t>
      </w:r>
    </w:p>
    <w:p w14:paraId="1BB19C8F" w14:textId="77777777" w:rsidR="00272948" w:rsidRPr="006F6566" w:rsidRDefault="00272948" w:rsidP="000E197D">
      <w:pPr>
        <w:jc w:val="both"/>
        <w:rPr>
          <w:rFonts w:ascii="Calibri" w:hAnsi="Calibri" w:cs="Calibri"/>
          <w:b/>
          <w:bCs/>
          <w:sz w:val="20"/>
        </w:rPr>
      </w:pPr>
    </w:p>
    <w:p w14:paraId="6541A5EC" w14:textId="222C843A" w:rsidR="00DF5896" w:rsidRPr="006F6566" w:rsidRDefault="00DF5896" w:rsidP="000E197D">
      <w:pPr>
        <w:jc w:val="both"/>
        <w:rPr>
          <w:rFonts w:ascii="Calibri" w:hAnsi="Calibri" w:cs="Calibri"/>
          <w:sz w:val="20"/>
        </w:rPr>
      </w:pPr>
      <w:r w:rsidRPr="006F6566">
        <w:rPr>
          <w:rFonts w:ascii="Calibri" w:hAnsi="Calibri" w:cs="Calibri"/>
          <w:sz w:val="20"/>
        </w:rPr>
        <w:t>This provision is intended to be legally binding.</w:t>
      </w:r>
    </w:p>
    <w:p w14:paraId="3928FEAD" w14:textId="77777777" w:rsidR="00DF5896" w:rsidRPr="006F6566" w:rsidRDefault="00DF5896" w:rsidP="000E197D">
      <w:pPr>
        <w:jc w:val="both"/>
        <w:rPr>
          <w:rFonts w:ascii="Calibri" w:hAnsi="Calibri" w:cs="Calibri"/>
          <w:sz w:val="20"/>
        </w:rPr>
      </w:pPr>
    </w:p>
    <w:p w14:paraId="07CFE8ED" w14:textId="489A5F2A" w:rsidR="00272948" w:rsidRPr="006F6566" w:rsidRDefault="00272948" w:rsidP="000E197D">
      <w:pPr>
        <w:jc w:val="both"/>
        <w:rPr>
          <w:rFonts w:ascii="Calibri" w:hAnsi="Calibri" w:cs="Calibri"/>
          <w:sz w:val="20"/>
        </w:rPr>
      </w:pPr>
      <w:r w:rsidRPr="006F6566">
        <w:rPr>
          <w:rFonts w:ascii="Calibri" w:hAnsi="Calibri" w:cs="Calibri"/>
          <w:sz w:val="20"/>
        </w:rPr>
        <w:t>The parties hereby agree that they will keep confidential the ma</w:t>
      </w:r>
      <w:r w:rsidR="00D50ADF" w:rsidRPr="006F6566">
        <w:rPr>
          <w:rFonts w:ascii="Calibri" w:hAnsi="Calibri" w:cs="Calibri"/>
          <w:sz w:val="20"/>
        </w:rPr>
        <w:t>t</w:t>
      </w:r>
      <w:r w:rsidRPr="006F6566">
        <w:rPr>
          <w:rFonts w:ascii="Calibri" w:hAnsi="Calibri" w:cs="Calibri"/>
          <w:sz w:val="20"/>
        </w:rPr>
        <w:t>ters contemplated by these heads of agreement</w:t>
      </w:r>
      <w:r w:rsidR="00D574F8" w:rsidRPr="006F6566">
        <w:rPr>
          <w:rFonts w:ascii="Calibri" w:hAnsi="Calibri" w:cs="Calibri"/>
          <w:sz w:val="20"/>
        </w:rPr>
        <w:t>.</w:t>
      </w:r>
    </w:p>
    <w:p w14:paraId="4E2790CE" w14:textId="77777777" w:rsidR="00613F19" w:rsidRPr="006F6566" w:rsidRDefault="00613F19" w:rsidP="000E197D">
      <w:pPr>
        <w:jc w:val="both"/>
        <w:rPr>
          <w:rFonts w:ascii="Calibri" w:hAnsi="Calibri" w:cs="Calibri"/>
          <w:b/>
          <w:bCs/>
          <w:sz w:val="20"/>
        </w:rPr>
      </w:pPr>
    </w:p>
    <w:p w14:paraId="5EEB1E54" w14:textId="77777777" w:rsidR="00050FF1" w:rsidRPr="006F6566" w:rsidRDefault="00050FF1" w:rsidP="000E197D">
      <w:pPr>
        <w:jc w:val="both"/>
        <w:rPr>
          <w:rFonts w:ascii="Calibri" w:hAnsi="Calibri" w:cs="Calibri"/>
          <w:b/>
          <w:bCs/>
          <w:sz w:val="20"/>
          <w:u w:val="single"/>
        </w:rPr>
      </w:pPr>
      <w:r w:rsidRPr="006F6566">
        <w:rPr>
          <w:rFonts w:ascii="Calibri" w:hAnsi="Calibri" w:cs="Calibri"/>
          <w:b/>
          <w:bCs/>
          <w:sz w:val="20"/>
          <w:u w:val="single"/>
        </w:rPr>
        <w:t xml:space="preserve">Funding </w:t>
      </w:r>
    </w:p>
    <w:p w14:paraId="7CF76124" w14:textId="77777777" w:rsidR="00050FF1" w:rsidRPr="006F6566" w:rsidRDefault="00050FF1" w:rsidP="000E197D">
      <w:pPr>
        <w:jc w:val="both"/>
        <w:rPr>
          <w:rFonts w:ascii="Calibri" w:hAnsi="Calibri" w:cs="Calibri"/>
          <w:b/>
          <w:bCs/>
          <w:sz w:val="20"/>
        </w:rPr>
      </w:pPr>
    </w:p>
    <w:p w14:paraId="3956A01C" w14:textId="77777777" w:rsidR="009C1B95" w:rsidRPr="006F6566" w:rsidRDefault="009C1B95" w:rsidP="000E197D">
      <w:pPr>
        <w:jc w:val="both"/>
        <w:rPr>
          <w:rFonts w:ascii="Calibri" w:hAnsi="Calibri" w:cs="Calibri"/>
          <w:sz w:val="20"/>
        </w:rPr>
      </w:pPr>
      <w:r w:rsidRPr="006F6566">
        <w:rPr>
          <w:rFonts w:ascii="Calibri" w:hAnsi="Calibri" w:cs="Calibri"/>
          <w:sz w:val="20"/>
        </w:rPr>
        <w:t>The Purchaser</w:t>
      </w:r>
      <w:r w:rsidR="009B7BC6" w:rsidRPr="006F6566">
        <w:rPr>
          <w:rFonts w:ascii="Calibri" w:hAnsi="Calibri" w:cs="Calibri"/>
          <w:sz w:val="20"/>
        </w:rPr>
        <w:t xml:space="preserve"> has</w:t>
      </w:r>
      <w:r w:rsidRPr="006F6566">
        <w:rPr>
          <w:rFonts w:ascii="Calibri" w:hAnsi="Calibri" w:cs="Calibri"/>
          <w:sz w:val="20"/>
        </w:rPr>
        <w:t xml:space="preserve"> u</w:t>
      </w:r>
      <w:r w:rsidR="009B7BC6" w:rsidRPr="006F6566">
        <w:rPr>
          <w:rFonts w:ascii="Calibri" w:hAnsi="Calibri" w:cs="Calibri"/>
          <w:sz w:val="20"/>
        </w:rPr>
        <w:t xml:space="preserve">ndertaken initial fund-raising modelling and believe that the transaction is fundable. </w:t>
      </w:r>
      <w:r w:rsidRPr="006F6566">
        <w:rPr>
          <w:rFonts w:ascii="Calibri" w:hAnsi="Calibri" w:cs="Calibri"/>
          <w:sz w:val="20"/>
        </w:rPr>
        <w:t>Clearly however this indicative offer is subject to due diligence and final c</w:t>
      </w:r>
      <w:r w:rsidR="00D17EC6" w:rsidRPr="006F6566">
        <w:rPr>
          <w:rFonts w:ascii="Calibri" w:hAnsi="Calibri" w:cs="Calibri"/>
          <w:sz w:val="20"/>
        </w:rPr>
        <w:t>redit approval</w:t>
      </w:r>
      <w:r w:rsidRPr="006F6566">
        <w:rPr>
          <w:rFonts w:ascii="Calibri" w:hAnsi="Calibri" w:cs="Calibri"/>
          <w:sz w:val="20"/>
        </w:rPr>
        <w:t>.</w:t>
      </w:r>
    </w:p>
    <w:p w14:paraId="4B4919BA" w14:textId="77777777" w:rsidR="009C1B95" w:rsidRPr="006F6566" w:rsidRDefault="009C1B95" w:rsidP="000E197D">
      <w:pPr>
        <w:jc w:val="both"/>
        <w:rPr>
          <w:rFonts w:ascii="Calibri" w:hAnsi="Calibri" w:cs="Calibri"/>
          <w:sz w:val="20"/>
        </w:rPr>
      </w:pPr>
    </w:p>
    <w:p w14:paraId="4E6CE051" w14:textId="4BE96EA7" w:rsidR="009C1B95" w:rsidRPr="006F6566" w:rsidRDefault="004F504D" w:rsidP="000E197D">
      <w:pPr>
        <w:jc w:val="both"/>
        <w:rPr>
          <w:rFonts w:ascii="Calibri" w:hAnsi="Calibri" w:cs="Calibri"/>
          <w:sz w:val="20"/>
        </w:rPr>
      </w:pPr>
      <w:r w:rsidRPr="006F6566">
        <w:rPr>
          <w:rFonts w:ascii="Calibri" w:hAnsi="Calibri" w:cs="Calibri"/>
          <w:sz w:val="20"/>
        </w:rPr>
        <w:t>The P</w:t>
      </w:r>
      <w:r w:rsidR="009C1B95" w:rsidRPr="006F6566">
        <w:rPr>
          <w:rFonts w:ascii="Calibri" w:hAnsi="Calibri" w:cs="Calibri"/>
          <w:sz w:val="20"/>
        </w:rPr>
        <w:t>urchaser</w:t>
      </w:r>
      <w:r w:rsidR="00D574F8" w:rsidRPr="006F6566">
        <w:rPr>
          <w:rFonts w:ascii="Calibri" w:hAnsi="Calibri" w:cs="Calibri"/>
          <w:sz w:val="20"/>
        </w:rPr>
        <w:t xml:space="preserve"> is</w:t>
      </w:r>
      <w:r w:rsidR="009C1B95" w:rsidRPr="006F6566">
        <w:rPr>
          <w:rFonts w:ascii="Calibri" w:hAnsi="Calibri" w:cs="Calibri"/>
          <w:sz w:val="20"/>
        </w:rPr>
        <w:t xml:space="preserve"> happy to keep the Vendor</w:t>
      </w:r>
      <w:r w:rsidR="004C0667" w:rsidRPr="006F6566">
        <w:rPr>
          <w:rFonts w:ascii="Calibri" w:hAnsi="Calibri" w:cs="Calibri"/>
          <w:sz w:val="20"/>
        </w:rPr>
        <w:t>s</w:t>
      </w:r>
      <w:r w:rsidR="009C1B95" w:rsidRPr="006F6566">
        <w:rPr>
          <w:rFonts w:ascii="Calibri" w:hAnsi="Calibri" w:cs="Calibri"/>
          <w:sz w:val="20"/>
        </w:rPr>
        <w:t xml:space="preserve"> fully apprised of all </w:t>
      </w:r>
      <w:r w:rsidR="00811111" w:rsidRPr="006F6566">
        <w:rPr>
          <w:rFonts w:ascii="Calibri" w:hAnsi="Calibri" w:cs="Calibri"/>
          <w:sz w:val="20"/>
        </w:rPr>
        <w:t>fund-raising</w:t>
      </w:r>
      <w:r w:rsidR="009C1B95" w:rsidRPr="006F6566">
        <w:rPr>
          <w:rFonts w:ascii="Calibri" w:hAnsi="Calibri" w:cs="Calibri"/>
          <w:sz w:val="20"/>
        </w:rPr>
        <w:t xml:space="preserve"> activities as they progress.</w:t>
      </w:r>
    </w:p>
    <w:p w14:paraId="41E664E8" w14:textId="77777777" w:rsidR="00050FF1" w:rsidRPr="006F6566" w:rsidRDefault="00050FF1" w:rsidP="000E197D">
      <w:pPr>
        <w:jc w:val="both"/>
        <w:rPr>
          <w:rFonts w:ascii="Calibri" w:hAnsi="Calibri" w:cs="Calibri"/>
          <w:sz w:val="20"/>
        </w:rPr>
      </w:pPr>
    </w:p>
    <w:p w14:paraId="3EB9FE2F" w14:textId="77777777" w:rsidR="00050FF1" w:rsidRPr="006F6566" w:rsidRDefault="00050FF1" w:rsidP="000E197D">
      <w:pPr>
        <w:jc w:val="both"/>
        <w:rPr>
          <w:rFonts w:ascii="Calibri" w:hAnsi="Calibri" w:cs="Calibri"/>
          <w:b/>
          <w:bCs/>
          <w:sz w:val="20"/>
        </w:rPr>
      </w:pPr>
      <w:r w:rsidRPr="006F6566">
        <w:rPr>
          <w:rFonts w:ascii="Calibri" w:hAnsi="Calibri" w:cs="Calibri"/>
          <w:b/>
          <w:bCs/>
          <w:sz w:val="20"/>
          <w:u w:val="single"/>
        </w:rPr>
        <w:t>Warranties and indemnities</w:t>
      </w:r>
      <w:r w:rsidRPr="006F6566">
        <w:rPr>
          <w:rFonts w:ascii="Calibri" w:hAnsi="Calibri" w:cs="Calibri"/>
          <w:b/>
          <w:bCs/>
          <w:sz w:val="20"/>
        </w:rPr>
        <w:t xml:space="preserve"> </w:t>
      </w:r>
      <w:r w:rsidRPr="006F6566">
        <w:rPr>
          <w:rFonts w:ascii="Calibri" w:hAnsi="Calibri" w:cs="Calibri"/>
          <w:b/>
          <w:bCs/>
          <w:sz w:val="20"/>
        </w:rPr>
        <w:tab/>
      </w:r>
    </w:p>
    <w:p w14:paraId="00592C1E" w14:textId="77777777" w:rsidR="00050FF1" w:rsidRPr="006F6566" w:rsidRDefault="00050FF1" w:rsidP="000E197D">
      <w:pPr>
        <w:jc w:val="both"/>
        <w:rPr>
          <w:rFonts w:ascii="Calibri" w:hAnsi="Calibri" w:cs="Calibri"/>
          <w:b/>
          <w:bCs/>
          <w:sz w:val="20"/>
        </w:rPr>
      </w:pPr>
    </w:p>
    <w:p w14:paraId="77FE229B" w14:textId="77777777" w:rsidR="00082022" w:rsidRPr="006F6566" w:rsidRDefault="00082022" w:rsidP="000E197D">
      <w:pPr>
        <w:jc w:val="both"/>
        <w:rPr>
          <w:rFonts w:ascii="Calibri" w:hAnsi="Calibri" w:cs="Calibri"/>
          <w:sz w:val="20"/>
        </w:rPr>
      </w:pPr>
      <w:r w:rsidRPr="006F6566">
        <w:rPr>
          <w:rFonts w:ascii="Calibri" w:hAnsi="Calibri" w:cs="Calibri"/>
          <w:sz w:val="20"/>
        </w:rPr>
        <w:t xml:space="preserve">It is assumed that the normal </w:t>
      </w:r>
      <w:r w:rsidR="00AA6496" w:rsidRPr="006F6566">
        <w:rPr>
          <w:rFonts w:ascii="Calibri" w:hAnsi="Calibri" w:cs="Calibri"/>
          <w:sz w:val="20"/>
        </w:rPr>
        <w:t xml:space="preserve">legal documentation including </w:t>
      </w:r>
      <w:r w:rsidRPr="006F6566">
        <w:rPr>
          <w:rFonts w:ascii="Calibri" w:hAnsi="Calibri" w:cs="Calibri"/>
          <w:sz w:val="20"/>
        </w:rPr>
        <w:t xml:space="preserve">warranties and indemnities for a transaction of this type will be </w:t>
      </w:r>
      <w:r w:rsidR="008634EB" w:rsidRPr="006F6566">
        <w:rPr>
          <w:rFonts w:ascii="Calibri" w:hAnsi="Calibri" w:cs="Calibri"/>
          <w:sz w:val="20"/>
        </w:rPr>
        <w:t>offered</w:t>
      </w:r>
      <w:r w:rsidRPr="006F6566">
        <w:rPr>
          <w:rFonts w:ascii="Calibri" w:hAnsi="Calibri" w:cs="Calibri"/>
          <w:sz w:val="20"/>
        </w:rPr>
        <w:t xml:space="preserve">. </w:t>
      </w:r>
    </w:p>
    <w:p w14:paraId="6B829EDA" w14:textId="77777777" w:rsidR="00082022" w:rsidRPr="006F6566" w:rsidRDefault="00082022" w:rsidP="000E197D">
      <w:pPr>
        <w:jc w:val="both"/>
        <w:rPr>
          <w:rFonts w:ascii="Calibri" w:hAnsi="Calibri" w:cs="Calibri"/>
          <w:b/>
          <w:bCs/>
          <w:sz w:val="20"/>
        </w:rPr>
      </w:pPr>
    </w:p>
    <w:p w14:paraId="0D14F3E1" w14:textId="77777777" w:rsidR="00050FF1" w:rsidRPr="006F6566" w:rsidRDefault="00050FF1" w:rsidP="000E197D">
      <w:pPr>
        <w:jc w:val="both"/>
        <w:rPr>
          <w:rFonts w:ascii="Calibri" w:hAnsi="Calibri" w:cs="Calibri"/>
          <w:b/>
          <w:bCs/>
          <w:sz w:val="20"/>
          <w:u w:val="single"/>
        </w:rPr>
      </w:pPr>
      <w:r w:rsidRPr="006F6566">
        <w:rPr>
          <w:rFonts w:ascii="Calibri" w:hAnsi="Calibri" w:cs="Calibri"/>
          <w:b/>
          <w:bCs/>
          <w:sz w:val="20"/>
          <w:u w:val="single"/>
        </w:rPr>
        <w:t>Timing</w:t>
      </w:r>
    </w:p>
    <w:p w14:paraId="77DCBAC1" w14:textId="77777777" w:rsidR="00D17EC6" w:rsidRPr="006F6566" w:rsidRDefault="00D17EC6" w:rsidP="000E197D">
      <w:pPr>
        <w:jc w:val="both"/>
        <w:rPr>
          <w:rFonts w:ascii="Calibri" w:hAnsi="Calibri" w:cs="Calibri"/>
          <w:b/>
          <w:bCs/>
          <w:sz w:val="20"/>
        </w:rPr>
      </w:pPr>
    </w:p>
    <w:p w14:paraId="69F56AE8" w14:textId="77777777" w:rsidR="00D17EC6" w:rsidRPr="006F6566" w:rsidRDefault="004F504D" w:rsidP="000E197D">
      <w:pPr>
        <w:jc w:val="both"/>
        <w:rPr>
          <w:rFonts w:ascii="Calibri" w:hAnsi="Calibri" w:cs="Calibri"/>
          <w:sz w:val="20"/>
        </w:rPr>
      </w:pPr>
      <w:r w:rsidRPr="006F6566">
        <w:rPr>
          <w:rFonts w:ascii="Calibri" w:hAnsi="Calibri" w:cs="Calibri"/>
          <w:sz w:val="20"/>
        </w:rPr>
        <w:t>The P</w:t>
      </w:r>
      <w:r w:rsidR="00D17EC6" w:rsidRPr="006F6566">
        <w:rPr>
          <w:rFonts w:ascii="Calibri" w:hAnsi="Calibri" w:cs="Calibri"/>
          <w:sz w:val="20"/>
        </w:rPr>
        <w:t>urchaser</w:t>
      </w:r>
      <w:r w:rsidR="00D574F8" w:rsidRPr="006F6566">
        <w:rPr>
          <w:rFonts w:ascii="Calibri" w:hAnsi="Calibri" w:cs="Calibri"/>
          <w:sz w:val="20"/>
        </w:rPr>
        <w:t xml:space="preserve"> is</w:t>
      </w:r>
      <w:r w:rsidR="00D17EC6" w:rsidRPr="006F6566">
        <w:rPr>
          <w:rFonts w:ascii="Calibri" w:hAnsi="Calibri" w:cs="Calibri"/>
          <w:sz w:val="20"/>
        </w:rPr>
        <w:t xml:space="preserve"> keen to progress the transaction as quickly as possible and subject to the requirements of funders are happy to progress </w:t>
      </w:r>
      <w:r w:rsidR="00AC2017" w:rsidRPr="006F6566">
        <w:rPr>
          <w:rFonts w:ascii="Calibri" w:hAnsi="Calibri" w:cs="Calibri"/>
          <w:sz w:val="20"/>
        </w:rPr>
        <w:t xml:space="preserve">based on </w:t>
      </w:r>
      <w:r w:rsidR="00D17EC6" w:rsidRPr="006F6566">
        <w:rPr>
          <w:rFonts w:ascii="Calibri" w:hAnsi="Calibri" w:cs="Calibri"/>
          <w:sz w:val="20"/>
        </w:rPr>
        <w:t xml:space="preserve">any timetable required by the Vendors. </w:t>
      </w:r>
    </w:p>
    <w:p w14:paraId="07133C99" w14:textId="77777777" w:rsidR="00D17EC6" w:rsidRPr="006F6566" w:rsidRDefault="00D17EC6" w:rsidP="000E197D">
      <w:pPr>
        <w:jc w:val="both"/>
        <w:rPr>
          <w:rFonts w:ascii="Calibri" w:hAnsi="Calibri" w:cs="Calibri"/>
          <w:b/>
          <w:bCs/>
          <w:sz w:val="20"/>
        </w:rPr>
      </w:pPr>
    </w:p>
    <w:p w14:paraId="080865CB" w14:textId="77777777" w:rsidR="00AA3676" w:rsidRPr="006F6566" w:rsidRDefault="00AA3676" w:rsidP="000E197D">
      <w:pPr>
        <w:jc w:val="both"/>
        <w:rPr>
          <w:rFonts w:ascii="Calibri" w:hAnsi="Calibri" w:cs="Calibri"/>
          <w:b/>
          <w:bCs/>
          <w:sz w:val="20"/>
          <w:u w:val="single"/>
        </w:rPr>
      </w:pPr>
      <w:r w:rsidRPr="006F6566">
        <w:rPr>
          <w:rFonts w:ascii="Calibri" w:hAnsi="Calibri" w:cs="Calibri"/>
          <w:b/>
          <w:bCs/>
          <w:sz w:val="20"/>
          <w:u w:val="single"/>
        </w:rPr>
        <w:t>Exclusivity</w:t>
      </w:r>
    </w:p>
    <w:p w14:paraId="4535D6AA" w14:textId="26FBA0CF" w:rsidR="00AA3676" w:rsidRPr="006F6566" w:rsidRDefault="00AA3676" w:rsidP="000E197D">
      <w:pPr>
        <w:jc w:val="both"/>
        <w:rPr>
          <w:rFonts w:ascii="Calibri" w:hAnsi="Calibri" w:cs="Calibri"/>
          <w:b/>
          <w:bCs/>
          <w:sz w:val="20"/>
          <w:u w:val="single"/>
        </w:rPr>
      </w:pPr>
    </w:p>
    <w:p w14:paraId="1E54D994" w14:textId="20D958C6" w:rsidR="00DF5896" w:rsidRPr="006F6566" w:rsidRDefault="00DF5896" w:rsidP="000E197D">
      <w:pPr>
        <w:jc w:val="both"/>
        <w:rPr>
          <w:rFonts w:ascii="Calibri" w:hAnsi="Calibri" w:cs="Calibri"/>
          <w:sz w:val="20"/>
        </w:rPr>
      </w:pPr>
      <w:r w:rsidRPr="006F6566">
        <w:rPr>
          <w:rFonts w:ascii="Calibri" w:hAnsi="Calibri" w:cs="Calibri"/>
          <w:sz w:val="20"/>
        </w:rPr>
        <w:t>This provision is intended to be legally binding.</w:t>
      </w:r>
    </w:p>
    <w:p w14:paraId="7D079568" w14:textId="77777777" w:rsidR="00DF5896" w:rsidRPr="006F6566" w:rsidRDefault="00DF5896" w:rsidP="000E197D">
      <w:pPr>
        <w:jc w:val="both"/>
        <w:rPr>
          <w:rFonts w:ascii="Calibri" w:hAnsi="Calibri" w:cs="Calibri"/>
          <w:sz w:val="20"/>
        </w:rPr>
      </w:pPr>
    </w:p>
    <w:p w14:paraId="3D792142" w14:textId="3ED23132" w:rsidR="005828FC" w:rsidRPr="006F6566" w:rsidRDefault="00AA3676" w:rsidP="000E197D">
      <w:pPr>
        <w:jc w:val="both"/>
        <w:rPr>
          <w:rFonts w:ascii="Calibri" w:hAnsi="Calibri" w:cs="Calibri"/>
          <w:sz w:val="20"/>
        </w:rPr>
      </w:pPr>
      <w:r w:rsidRPr="006F6566">
        <w:rPr>
          <w:rFonts w:ascii="Calibri" w:hAnsi="Calibri" w:cs="Calibri"/>
          <w:sz w:val="20"/>
        </w:rPr>
        <w:t xml:space="preserve">The </w:t>
      </w:r>
      <w:r w:rsidR="00D574F8" w:rsidRPr="006F6566">
        <w:rPr>
          <w:rFonts w:ascii="Calibri" w:hAnsi="Calibri" w:cs="Calibri"/>
          <w:sz w:val="20"/>
        </w:rPr>
        <w:t>Purchaser is</w:t>
      </w:r>
      <w:r w:rsidR="005828FC" w:rsidRPr="006F6566">
        <w:rPr>
          <w:rFonts w:ascii="Calibri" w:hAnsi="Calibri" w:cs="Calibri"/>
          <w:sz w:val="20"/>
        </w:rPr>
        <w:t xml:space="preserve"> keen to be granted a period of exclusivity at the earliest opportunity should this offer be of interest and would suggest a period of </w:t>
      </w:r>
      <w:r w:rsidR="00242161" w:rsidRPr="006F6566">
        <w:rPr>
          <w:rFonts w:ascii="Calibri" w:hAnsi="Calibri" w:cs="Calibri"/>
          <w:sz w:val="20"/>
        </w:rPr>
        <w:t>9</w:t>
      </w:r>
      <w:r w:rsidR="00DF5896" w:rsidRPr="006F6566">
        <w:rPr>
          <w:rFonts w:ascii="Calibri" w:hAnsi="Calibri" w:cs="Calibri"/>
          <w:sz w:val="20"/>
        </w:rPr>
        <w:t>0</w:t>
      </w:r>
      <w:r w:rsidR="002357DC" w:rsidRPr="006F6566">
        <w:rPr>
          <w:rFonts w:ascii="Calibri" w:hAnsi="Calibri" w:cs="Calibri"/>
          <w:sz w:val="20"/>
        </w:rPr>
        <w:t xml:space="preserve"> </w:t>
      </w:r>
      <w:r w:rsidR="005828FC" w:rsidRPr="006F6566">
        <w:rPr>
          <w:rFonts w:ascii="Calibri" w:hAnsi="Calibri" w:cs="Calibri"/>
          <w:sz w:val="20"/>
        </w:rPr>
        <w:t xml:space="preserve">days upon the finalising and signing of this document to </w:t>
      </w:r>
      <w:r w:rsidR="00D84602" w:rsidRPr="006F6566">
        <w:rPr>
          <w:rFonts w:ascii="Calibri" w:hAnsi="Calibri" w:cs="Calibri"/>
          <w:sz w:val="20"/>
        </w:rPr>
        <w:t>progress</w:t>
      </w:r>
      <w:r w:rsidR="005828FC" w:rsidRPr="006F6566">
        <w:rPr>
          <w:rFonts w:ascii="Calibri" w:hAnsi="Calibri" w:cs="Calibri"/>
          <w:sz w:val="20"/>
        </w:rPr>
        <w:t xml:space="preserve"> the transaction</w:t>
      </w:r>
      <w:r w:rsidR="00D84602" w:rsidRPr="006F6566">
        <w:rPr>
          <w:rFonts w:ascii="Calibri" w:hAnsi="Calibri" w:cs="Calibri"/>
          <w:sz w:val="20"/>
        </w:rPr>
        <w:t xml:space="preserve"> in a satisfactory way to all parties</w:t>
      </w:r>
      <w:r w:rsidR="005828FC" w:rsidRPr="006F6566">
        <w:rPr>
          <w:rFonts w:ascii="Calibri" w:hAnsi="Calibri" w:cs="Calibri"/>
          <w:sz w:val="20"/>
        </w:rPr>
        <w:t xml:space="preserve">. </w:t>
      </w:r>
    </w:p>
    <w:p w14:paraId="6AFDB139" w14:textId="77777777" w:rsidR="005828FC" w:rsidRPr="006F6566" w:rsidRDefault="005828FC" w:rsidP="000E197D">
      <w:pPr>
        <w:jc w:val="both"/>
        <w:rPr>
          <w:rFonts w:ascii="Calibri" w:hAnsi="Calibri" w:cs="Calibri"/>
          <w:b/>
          <w:bCs/>
          <w:sz w:val="20"/>
        </w:rPr>
      </w:pPr>
    </w:p>
    <w:p w14:paraId="2184C627" w14:textId="46098934" w:rsidR="00050FF1" w:rsidRPr="006F6566" w:rsidRDefault="00050FF1" w:rsidP="000E197D">
      <w:pPr>
        <w:jc w:val="both"/>
        <w:rPr>
          <w:rFonts w:ascii="Calibri" w:hAnsi="Calibri" w:cs="Calibri"/>
          <w:b/>
          <w:bCs/>
          <w:sz w:val="20"/>
          <w:u w:val="single"/>
        </w:rPr>
      </w:pPr>
      <w:r w:rsidRPr="006F6566">
        <w:rPr>
          <w:rFonts w:ascii="Calibri" w:hAnsi="Calibri" w:cs="Calibri"/>
          <w:b/>
          <w:bCs/>
          <w:sz w:val="20"/>
          <w:u w:val="single"/>
        </w:rPr>
        <w:t>Law</w:t>
      </w:r>
    </w:p>
    <w:p w14:paraId="7DB2961D" w14:textId="77777777" w:rsidR="00050FF1" w:rsidRPr="006F6566" w:rsidRDefault="00050FF1" w:rsidP="000E197D">
      <w:pPr>
        <w:jc w:val="both"/>
        <w:rPr>
          <w:rFonts w:ascii="Calibri" w:hAnsi="Calibri" w:cs="Calibri"/>
          <w:b/>
          <w:bCs/>
          <w:sz w:val="20"/>
        </w:rPr>
      </w:pPr>
    </w:p>
    <w:p w14:paraId="4A9B8F90" w14:textId="4D2F6425" w:rsidR="00DF5896" w:rsidRPr="006F6566" w:rsidRDefault="00DF5896" w:rsidP="000E197D">
      <w:pPr>
        <w:jc w:val="both"/>
        <w:rPr>
          <w:rFonts w:ascii="Calibri" w:hAnsi="Calibri" w:cs="Calibri"/>
          <w:sz w:val="20"/>
        </w:rPr>
      </w:pPr>
      <w:r w:rsidRPr="006F6566">
        <w:rPr>
          <w:rFonts w:ascii="Calibri" w:hAnsi="Calibri" w:cs="Calibri"/>
          <w:sz w:val="20"/>
        </w:rPr>
        <w:t>This provision is intended to be legally binding.</w:t>
      </w:r>
    </w:p>
    <w:p w14:paraId="0FE01258" w14:textId="77777777" w:rsidR="00DF5896" w:rsidRPr="006F6566" w:rsidRDefault="00DF5896" w:rsidP="000E197D">
      <w:pPr>
        <w:jc w:val="both"/>
        <w:rPr>
          <w:rFonts w:ascii="Calibri" w:hAnsi="Calibri" w:cs="Calibri"/>
          <w:sz w:val="20"/>
        </w:rPr>
      </w:pPr>
    </w:p>
    <w:p w14:paraId="4735CF78" w14:textId="632CD95C" w:rsidR="00050FF1" w:rsidRPr="006F6566" w:rsidRDefault="00050FF1" w:rsidP="000E197D">
      <w:pPr>
        <w:jc w:val="both"/>
        <w:rPr>
          <w:rFonts w:ascii="Calibri" w:hAnsi="Calibri" w:cs="Calibri"/>
          <w:sz w:val="20"/>
        </w:rPr>
      </w:pPr>
      <w:r w:rsidRPr="006F6566">
        <w:rPr>
          <w:rFonts w:ascii="Calibri" w:hAnsi="Calibri" w:cs="Calibri"/>
          <w:sz w:val="20"/>
        </w:rPr>
        <w:t>This transaction will be undertaken and completed under English law</w:t>
      </w:r>
      <w:r w:rsidR="00D574F8" w:rsidRPr="006F6566">
        <w:rPr>
          <w:rFonts w:ascii="Calibri" w:hAnsi="Calibri" w:cs="Calibri"/>
          <w:sz w:val="20"/>
        </w:rPr>
        <w:t>.</w:t>
      </w:r>
    </w:p>
    <w:p w14:paraId="76650F06" w14:textId="77777777" w:rsidR="00050FF1" w:rsidRPr="006F6566" w:rsidRDefault="00050FF1" w:rsidP="000E197D">
      <w:pPr>
        <w:jc w:val="both"/>
        <w:rPr>
          <w:rFonts w:ascii="Calibri" w:hAnsi="Calibri" w:cs="Calibri"/>
          <w:sz w:val="20"/>
          <w:u w:val="single"/>
        </w:rPr>
      </w:pPr>
      <w:r w:rsidRPr="006F6566">
        <w:rPr>
          <w:rFonts w:ascii="Calibri" w:hAnsi="Calibri" w:cs="Calibri"/>
          <w:sz w:val="20"/>
          <w:u w:val="single"/>
        </w:rPr>
        <w:t xml:space="preserve"> </w:t>
      </w:r>
    </w:p>
    <w:p w14:paraId="1DFE509E" w14:textId="172BA684" w:rsidR="00050FF1" w:rsidRPr="006F6566" w:rsidRDefault="00050FF1" w:rsidP="000E197D">
      <w:pPr>
        <w:jc w:val="both"/>
        <w:rPr>
          <w:rFonts w:ascii="Calibri" w:hAnsi="Calibri" w:cs="Calibri"/>
          <w:b/>
          <w:bCs/>
          <w:sz w:val="20"/>
          <w:u w:val="single"/>
        </w:rPr>
      </w:pPr>
      <w:r w:rsidRPr="006F6566">
        <w:rPr>
          <w:rFonts w:ascii="Calibri" w:hAnsi="Calibri" w:cs="Calibri"/>
          <w:b/>
          <w:bCs/>
          <w:sz w:val="20"/>
          <w:u w:val="single"/>
        </w:rPr>
        <w:t xml:space="preserve">Costs </w:t>
      </w:r>
    </w:p>
    <w:p w14:paraId="4067858E" w14:textId="77777777" w:rsidR="00050FF1" w:rsidRPr="006F6566" w:rsidRDefault="00050FF1" w:rsidP="000E197D">
      <w:pPr>
        <w:jc w:val="both"/>
        <w:rPr>
          <w:rFonts w:ascii="Calibri" w:hAnsi="Calibri" w:cs="Calibri"/>
          <w:sz w:val="20"/>
        </w:rPr>
      </w:pPr>
    </w:p>
    <w:p w14:paraId="5E7B6F5A" w14:textId="77777777" w:rsidR="00050FF1" w:rsidRPr="006F6566" w:rsidRDefault="00050FF1" w:rsidP="000E197D">
      <w:pPr>
        <w:jc w:val="both"/>
        <w:rPr>
          <w:rFonts w:ascii="Calibri" w:hAnsi="Calibri" w:cs="Calibri"/>
          <w:sz w:val="20"/>
        </w:rPr>
      </w:pPr>
      <w:r w:rsidRPr="006F6566">
        <w:rPr>
          <w:rFonts w:ascii="Calibri" w:hAnsi="Calibri" w:cs="Calibri"/>
          <w:sz w:val="20"/>
        </w:rPr>
        <w:t>Each part</w:t>
      </w:r>
      <w:r w:rsidR="00B97299" w:rsidRPr="006F6566">
        <w:rPr>
          <w:rFonts w:ascii="Calibri" w:hAnsi="Calibri" w:cs="Calibri"/>
          <w:sz w:val="20"/>
        </w:rPr>
        <w:t>y</w:t>
      </w:r>
      <w:r w:rsidRPr="006F6566">
        <w:rPr>
          <w:rFonts w:ascii="Calibri" w:hAnsi="Calibri" w:cs="Calibri"/>
          <w:sz w:val="20"/>
        </w:rPr>
        <w:t xml:space="preserve"> is responsible for the payment of its own costs.</w:t>
      </w:r>
    </w:p>
    <w:p w14:paraId="406BB692" w14:textId="77777777" w:rsidR="00A55AF2" w:rsidRPr="006F6566" w:rsidRDefault="00A55AF2" w:rsidP="000E197D">
      <w:pPr>
        <w:jc w:val="both"/>
        <w:rPr>
          <w:rFonts w:ascii="Calibri" w:hAnsi="Calibri" w:cs="Calibri"/>
          <w:sz w:val="20"/>
        </w:rPr>
      </w:pPr>
    </w:p>
    <w:p w14:paraId="7F47E7EF" w14:textId="7C587517" w:rsidR="00050FF1" w:rsidRPr="006F6566" w:rsidRDefault="00050FF1" w:rsidP="000E197D">
      <w:pPr>
        <w:jc w:val="both"/>
        <w:rPr>
          <w:rFonts w:ascii="Calibri" w:hAnsi="Calibri" w:cs="Calibri"/>
          <w:sz w:val="20"/>
        </w:rPr>
      </w:pPr>
      <w:r w:rsidRPr="006F6566">
        <w:rPr>
          <w:rFonts w:ascii="Calibri" w:hAnsi="Calibri" w:cs="Calibri"/>
          <w:sz w:val="20"/>
        </w:rPr>
        <w:t xml:space="preserve">Please confirm you </w:t>
      </w:r>
      <w:r w:rsidR="00811111" w:rsidRPr="006F6566">
        <w:rPr>
          <w:rFonts w:ascii="Calibri" w:hAnsi="Calibri" w:cs="Calibri"/>
          <w:sz w:val="20"/>
        </w:rPr>
        <w:t>agree</w:t>
      </w:r>
      <w:r w:rsidRPr="006F6566">
        <w:rPr>
          <w:rFonts w:ascii="Calibri" w:hAnsi="Calibri" w:cs="Calibri"/>
          <w:sz w:val="20"/>
        </w:rPr>
        <w:t xml:space="preserve"> with the terms of this document by signing on behalf of the relevant </w:t>
      </w:r>
      <w:r w:rsidR="00DF5896" w:rsidRPr="006F6566">
        <w:rPr>
          <w:rFonts w:ascii="Calibri" w:hAnsi="Calibri" w:cs="Calibri"/>
          <w:sz w:val="20"/>
        </w:rPr>
        <w:t>party</w:t>
      </w:r>
      <w:r w:rsidRPr="006F6566">
        <w:rPr>
          <w:rFonts w:ascii="Calibri" w:hAnsi="Calibri" w:cs="Calibri"/>
          <w:sz w:val="20"/>
        </w:rPr>
        <w:t xml:space="preserve"> below</w:t>
      </w:r>
    </w:p>
    <w:p w14:paraId="0499C76B" w14:textId="77777777" w:rsidR="00050FF1" w:rsidRPr="006F6566" w:rsidRDefault="00050FF1" w:rsidP="000E197D">
      <w:pPr>
        <w:jc w:val="both"/>
        <w:rPr>
          <w:rFonts w:ascii="Calibri" w:hAnsi="Calibri" w:cs="Calibri"/>
          <w:sz w:val="20"/>
        </w:rPr>
      </w:pPr>
    </w:p>
    <w:p w14:paraId="1A8416A3" w14:textId="77777777" w:rsidR="00050FF1" w:rsidRPr="006F6566" w:rsidRDefault="00050FF1" w:rsidP="000E197D">
      <w:pPr>
        <w:jc w:val="both"/>
        <w:rPr>
          <w:rFonts w:ascii="Calibri" w:hAnsi="Calibri" w:cs="Calibri"/>
          <w:sz w:val="20"/>
        </w:rPr>
      </w:pPr>
    </w:p>
    <w:p w14:paraId="5865189F" w14:textId="77777777" w:rsidR="00050FF1" w:rsidRPr="006F6566" w:rsidRDefault="00050FF1" w:rsidP="000E197D">
      <w:pPr>
        <w:jc w:val="both"/>
        <w:rPr>
          <w:rFonts w:ascii="Calibri" w:hAnsi="Calibri" w:cs="Calibri"/>
          <w:sz w:val="20"/>
        </w:rPr>
      </w:pPr>
      <w:r w:rsidRPr="006F6566">
        <w:rPr>
          <w:rFonts w:ascii="Calibri" w:hAnsi="Calibri" w:cs="Calibri"/>
          <w:sz w:val="20"/>
        </w:rPr>
        <w:t>…………………….. (Signed)</w:t>
      </w:r>
    </w:p>
    <w:p w14:paraId="396E6873" w14:textId="77777777" w:rsidR="00050FF1" w:rsidRPr="006F6566" w:rsidRDefault="00050FF1" w:rsidP="000E197D">
      <w:pPr>
        <w:jc w:val="both"/>
        <w:rPr>
          <w:rFonts w:ascii="Calibri" w:hAnsi="Calibri" w:cs="Calibri"/>
          <w:sz w:val="20"/>
        </w:rPr>
      </w:pPr>
    </w:p>
    <w:p w14:paraId="5BA9D1B4" w14:textId="77777777" w:rsidR="00050FF1" w:rsidRPr="006F6566" w:rsidRDefault="00050FF1" w:rsidP="000E197D">
      <w:pPr>
        <w:jc w:val="both"/>
        <w:rPr>
          <w:rFonts w:ascii="Calibri" w:hAnsi="Calibri" w:cs="Calibri"/>
          <w:sz w:val="20"/>
        </w:rPr>
      </w:pPr>
      <w:r w:rsidRPr="006F6566">
        <w:rPr>
          <w:rFonts w:ascii="Calibri" w:hAnsi="Calibri" w:cs="Calibri"/>
          <w:sz w:val="20"/>
        </w:rPr>
        <w:t>…………………….. (Print)</w:t>
      </w:r>
    </w:p>
    <w:p w14:paraId="1CDEBCA3" w14:textId="77777777" w:rsidR="00050FF1" w:rsidRPr="006F6566" w:rsidRDefault="00050FF1" w:rsidP="000E197D">
      <w:pPr>
        <w:jc w:val="both"/>
        <w:rPr>
          <w:rFonts w:ascii="Calibri" w:hAnsi="Calibri" w:cs="Calibri"/>
          <w:sz w:val="20"/>
        </w:rPr>
      </w:pPr>
    </w:p>
    <w:p w14:paraId="27F76F51" w14:textId="35C7C8F9" w:rsidR="00050FF1" w:rsidRPr="006F6566" w:rsidRDefault="00050FF1" w:rsidP="000E197D">
      <w:pPr>
        <w:jc w:val="both"/>
        <w:rPr>
          <w:rFonts w:ascii="Calibri" w:hAnsi="Calibri" w:cs="Calibri"/>
          <w:sz w:val="20"/>
        </w:rPr>
      </w:pPr>
      <w:r w:rsidRPr="006F6566">
        <w:rPr>
          <w:rFonts w:ascii="Calibri" w:hAnsi="Calibri" w:cs="Calibri"/>
          <w:sz w:val="20"/>
        </w:rPr>
        <w:t xml:space="preserve">For and on behalf of </w:t>
      </w:r>
      <w:r w:rsidR="00D608A6" w:rsidRPr="006F6566">
        <w:rPr>
          <w:rFonts w:ascii="Calibri" w:hAnsi="Calibri" w:cs="Calibri"/>
          <w:sz w:val="20"/>
        </w:rPr>
        <w:t>the Purchaser</w:t>
      </w:r>
    </w:p>
    <w:p w14:paraId="5A762F72" w14:textId="77777777" w:rsidR="00050FF1" w:rsidRPr="006F6566" w:rsidRDefault="00050FF1" w:rsidP="000E197D">
      <w:pPr>
        <w:jc w:val="both"/>
        <w:rPr>
          <w:rFonts w:ascii="Calibri" w:hAnsi="Calibri" w:cs="Calibri"/>
          <w:b/>
          <w:bCs/>
          <w:sz w:val="20"/>
        </w:rPr>
      </w:pPr>
    </w:p>
    <w:p w14:paraId="03070B06" w14:textId="77777777" w:rsidR="00050FF1" w:rsidRPr="006F6566" w:rsidRDefault="00050FF1" w:rsidP="000E197D">
      <w:pPr>
        <w:jc w:val="both"/>
        <w:rPr>
          <w:rFonts w:ascii="Calibri" w:hAnsi="Calibri" w:cs="Calibri"/>
          <w:sz w:val="20"/>
        </w:rPr>
      </w:pPr>
      <w:r w:rsidRPr="006F6566">
        <w:rPr>
          <w:rFonts w:ascii="Calibri" w:hAnsi="Calibri" w:cs="Calibri"/>
          <w:sz w:val="20"/>
        </w:rPr>
        <w:t>…………………….. (Signed)</w:t>
      </w:r>
    </w:p>
    <w:p w14:paraId="403E9A28" w14:textId="77777777" w:rsidR="00050FF1" w:rsidRPr="006F6566" w:rsidRDefault="00050FF1" w:rsidP="000E197D">
      <w:pPr>
        <w:jc w:val="both"/>
        <w:rPr>
          <w:rFonts w:ascii="Calibri" w:hAnsi="Calibri" w:cs="Calibri"/>
          <w:sz w:val="20"/>
        </w:rPr>
      </w:pPr>
    </w:p>
    <w:p w14:paraId="3CACB41F" w14:textId="77777777" w:rsidR="00050FF1" w:rsidRPr="006F6566" w:rsidRDefault="00050FF1" w:rsidP="000E197D">
      <w:pPr>
        <w:jc w:val="both"/>
        <w:rPr>
          <w:rFonts w:ascii="Calibri" w:hAnsi="Calibri" w:cs="Calibri"/>
          <w:sz w:val="20"/>
        </w:rPr>
      </w:pPr>
      <w:r w:rsidRPr="006F6566">
        <w:rPr>
          <w:rFonts w:ascii="Calibri" w:hAnsi="Calibri" w:cs="Calibri"/>
          <w:sz w:val="20"/>
        </w:rPr>
        <w:t>…………………….. (Print)</w:t>
      </w:r>
    </w:p>
    <w:p w14:paraId="4886CD99" w14:textId="77777777" w:rsidR="00050FF1" w:rsidRPr="006F6566" w:rsidRDefault="00050FF1" w:rsidP="000E197D">
      <w:pPr>
        <w:jc w:val="both"/>
        <w:rPr>
          <w:rFonts w:ascii="Calibri" w:hAnsi="Calibri" w:cs="Calibri"/>
          <w:sz w:val="20"/>
        </w:rPr>
      </w:pPr>
    </w:p>
    <w:p w14:paraId="768A333B" w14:textId="6A02C512" w:rsidR="00B52242" w:rsidRPr="006F6566" w:rsidRDefault="00050FF1" w:rsidP="000E197D">
      <w:pPr>
        <w:jc w:val="both"/>
        <w:rPr>
          <w:rFonts w:ascii="Calibri" w:hAnsi="Calibri" w:cs="Calibri"/>
          <w:sz w:val="20"/>
          <w:u w:val="single"/>
        </w:rPr>
      </w:pPr>
      <w:r w:rsidRPr="006F6566">
        <w:rPr>
          <w:rFonts w:ascii="Calibri" w:hAnsi="Calibri" w:cs="Calibri"/>
          <w:sz w:val="20"/>
        </w:rPr>
        <w:t>For and on behalf of</w:t>
      </w:r>
      <w:r w:rsidR="009B7BC6" w:rsidRPr="006F6566">
        <w:rPr>
          <w:rFonts w:ascii="Calibri" w:hAnsi="Calibri" w:cs="Calibri"/>
          <w:sz w:val="20"/>
        </w:rPr>
        <w:t xml:space="preserve"> </w:t>
      </w:r>
      <w:r w:rsidR="00630B4C">
        <w:rPr>
          <w:rFonts w:ascii="Calibri" w:hAnsi="Calibri" w:cs="Calibri"/>
          <w:sz w:val="20"/>
        </w:rPr>
        <w:t>XYZ</w:t>
      </w:r>
      <w:r w:rsidR="006F6566" w:rsidRPr="006F6566">
        <w:rPr>
          <w:rFonts w:ascii="Calibri" w:hAnsi="Calibri" w:cs="Calibri"/>
          <w:sz w:val="20"/>
        </w:rPr>
        <w:t xml:space="preserve"> </w:t>
      </w:r>
      <w:r w:rsidR="00DF5896" w:rsidRPr="006F6566">
        <w:rPr>
          <w:rFonts w:ascii="Calibri" w:hAnsi="Calibri" w:cs="Calibri"/>
          <w:sz w:val="20"/>
        </w:rPr>
        <w:t>Limited</w:t>
      </w:r>
    </w:p>
    <w:p w14:paraId="2EDC57AB" w14:textId="77777777" w:rsidR="00B52242" w:rsidRPr="006F6566" w:rsidRDefault="00B52242" w:rsidP="000E197D">
      <w:pPr>
        <w:jc w:val="both"/>
        <w:rPr>
          <w:rFonts w:ascii="Calibri" w:hAnsi="Calibri" w:cs="Calibri"/>
          <w:sz w:val="20"/>
          <w:u w:val="single"/>
        </w:rPr>
      </w:pPr>
    </w:p>
    <w:sectPr w:rsidR="00B52242" w:rsidRPr="006F6566" w:rsidSect="000F34B3">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3364" w14:textId="77777777" w:rsidR="00871081" w:rsidRDefault="00871081" w:rsidP="005C7D29">
      <w:r>
        <w:separator/>
      </w:r>
    </w:p>
  </w:endnote>
  <w:endnote w:type="continuationSeparator" w:id="0">
    <w:p w14:paraId="026A993B" w14:textId="77777777" w:rsidR="00871081" w:rsidRDefault="00871081" w:rsidP="005C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EA03" w14:textId="77777777" w:rsidR="006F6566" w:rsidRDefault="006F6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4744" w14:textId="77777777" w:rsidR="006F6566" w:rsidRDefault="006F6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C37C" w14:textId="77777777" w:rsidR="006F6566" w:rsidRDefault="006F6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D3DB" w14:textId="77777777" w:rsidR="00871081" w:rsidRDefault="00871081" w:rsidP="005C7D29">
      <w:r>
        <w:separator/>
      </w:r>
    </w:p>
  </w:footnote>
  <w:footnote w:type="continuationSeparator" w:id="0">
    <w:p w14:paraId="2605C8CB" w14:textId="77777777" w:rsidR="00871081" w:rsidRDefault="00871081" w:rsidP="005C7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D5A5" w14:textId="50F4B112" w:rsidR="006F6566" w:rsidRDefault="006F6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516B" w14:textId="5639DD93" w:rsidR="006F6566" w:rsidRDefault="006F6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0748" w14:textId="6B3E52A0" w:rsidR="006F6566" w:rsidRDefault="006F6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E2493"/>
    <w:multiLevelType w:val="hybridMultilevel"/>
    <w:tmpl w:val="CE008ED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317E2"/>
    <w:multiLevelType w:val="hybridMultilevel"/>
    <w:tmpl w:val="37783FE2"/>
    <w:lvl w:ilvl="0" w:tplc="08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BB0D64"/>
    <w:multiLevelType w:val="hybridMultilevel"/>
    <w:tmpl w:val="E370E0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616736"/>
    <w:multiLevelType w:val="hybridMultilevel"/>
    <w:tmpl w:val="A3FC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00CC2"/>
    <w:multiLevelType w:val="hybridMultilevel"/>
    <w:tmpl w:val="3DC4173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76A7B3D"/>
    <w:multiLevelType w:val="hybridMultilevel"/>
    <w:tmpl w:val="449EB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F94C3B"/>
    <w:multiLevelType w:val="hybridMultilevel"/>
    <w:tmpl w:val="7E144A3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B46BAE"/>
    <w:multiLevelType w:val="multilevel"/>
    <w:tmpl w:val="06707294"/>
    <w:lvl w:ilvl="0">
      <w:start w:val="1"/>
      <w:numFmt w:val="decimal"/>
      <w:pStyle w:val="NumHead"/>
      <w:lvlText w:val="%1"/>
      <w:lvlJc w:val="left"/>
      <w:pPr>
        <w:tabs>
          <w:tab w:val="num" w:pos="964"/>
        </w:tabs>
        <w:ind w:left="964" w:hanging="964"/>
      </w:pPr>
      <w:rPr>
        <w:rFonts w:hint="default"/>
      </w:rPr>
    </w:lvl>
    <w:lvl w:ilvl="1">
      <w:start w:val="1"/>
      <w:numFmt w:val="decimal"/>
      <w:pStyle w:val="NumText"/>
      <w:lvlText w:val="%1.%2"/>
      <w:lvlJc w:val="left"/>
      <w:pPr>
        <w:tabs>
          <w:tab w:val="num" w:pos="964"/>
        </w:tabs>
        <w:ind w:left="964" w:hanging="964"/>
      </w:pPr>
      <w:rPr>
        <w:rFonts w:hint="default"/>
      </w:rPr>
    </w:lvl>
    <w:lvl w:ilvl="2">
      <w:start w:val="1"/>
      <w:numFmt w:val="decimal"/>
      <w:lvlRestart w:val="0"/>
      <w:lvlText w:val="%1.%2.%3"/>
      <w:lvlJc w:val="left"/>
      <w:pPr>
        <w:tabs>
          <w:tab w:val="num" w:pos="964"/>
        </w:tabs>
        <w:ind w:left="964" w:hanging="96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8" w15:restartNumberingAfterBreak="0">
    <w:nsid w:val="5D472826"/>
    <w:multiLevelType w:val="hybridMultilevel"/>
    <w:tmpl w:val="DEB2E4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8117C0"/>
    <w:multiLevelType w:val="multilevel"/>
    <w:tmpl w:val="D7DEEA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F06C19"/>
    <w:multiLevelType w:val="hybridMultilevel"/>
    <w:tmpl w:val="B546E0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2488140">
    <w:abstractNumId w:val="10"/>
  </w:num>
  <w:num w:numId="2" w16cid:durableId="696590480">
    <w:abstractNumId w:val="2"/>
  </w:num>
  <w:num w:numId="3" w16cid:durableId="1527982895">
    <w:abstractNumId w:val="9"/>
  </w:num>
  <w:num w:numId="4" w16cid:durableId="1326283755">
    <w:abstractNumId w:val="6"/>
  </w:num>
  <w:num w:numId="5" w16cid:durableId="2019237697">
    <w:abstractNumId w:val="0"/>
  </w:num>
  <w:num w:numId="6" w16cid:durableId="1612542993">
    <w:abstractNumId w:val="8"/>
  </w:num>
  <w:num w:numId="7" w16cid:durableId="1926264261">
    <w:abstractNumId w:val="4"/>
  </w:num>
  <w:num w:numId="8" w16cid:durableId="61955088">
    <w:abstractNumId w:val="1"/>
  </w:num>
  <w:num w:numId="9" w16cid:durableId="618610722">
    <w:abstractNumId w:val="5"/>
  </w:num>
  <w:num w:numId="10" w16cid:durableId="1863745494">
    <w:abstractNumId w:val="7"/>
  </w:num>
  <w:num w:numId="11" w16cid:durableId="984552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4B3"/>
    <w:rsid w:val="000014FF"/>
    <w:rsid w:val="000225EC"/>
    <w:rsid w:val="00026C58"/>
    <w:rsid w:val="00032480"/>
    <w:rsid w:val="00035BDF"/>
    <w:rsid w:val="00047A2F"/>
    <w:rsid w:val="00050FF1"/>
    <w:rsid w:val="00056A3E"/>
    <w:rsid w:val="000630DF"/>
    <w:rsid w:val="00065BD1"/>
    <w:rsid w:val="000671D9"/>
    <w:rsid w:val="00071C3F"/>
    <w:rsid w:val="00077C53"/>
    <w:rsid w:val="00082022"/>
    <w:rsid w:val="00083D27"/>
    <w:rsid w:val="000934C0"/>
    <w:rsid w:val="000A7334"/>
    <w:rsid w:val="000D20B3"/>
    <w:rsid w:val="000E197D"/>
    <w:rsid w:val="000E225F"/>
    <w:rsid w:val="000E26D0"/>
    <w:rsid w:val="000E71AB"/>
    <w:rsid w:val="000F074E"/>
    <w:rsid w:val="000F0D75"/>
    <w:rsid w:val="000F34B3"/>
    <w:rsid w:val="000F37DB"/>
    <w:rsid w:val="0011324D"/>
    <w:rsid w:val="00113B94"/>
    <w:rsid w:val="00126A0F"/>
    <w:rsid w:val="001339C9"/>
    <w:rsid w:val="001370B8"/>
    <w:rsid w:val="001373C1"/>
    <w:rsid w:val="001400C9"/>
    <w:rsid w:val="00143061"/>
    <w:rsid w:val="00153570"/>
    <w:rsid w:val="00187A51"/>
    <w:rsid w:val="001A0154"/>
    <w:rsid w:val="001A097D"/>
    <w:rsid w:val="001A3994"/>
    <w:rsid w:val="001B1CD8"/>
    <w:rsid w:val="001D2641"/>
    <w:rsid w:val="001D4F29"/>
    <w:rsid w:val="001E1798"/>
    <w:rsid w:val="001F7F23"/>
    <w:rsid w:val="00201E00"/>
    <w:rsid w:val="00217256"/>
    <w:rsid w:val="002246A7"/>
    <w:rsid w:val="002357DC"/>
    <w:rsid w:val="002417A6"/>
    <w:rsid w:val="00242161"/>
    <w:rsid w:val="00247EFB"/>
    <w:rsid w:val="00251C9B"/>
    <w:rsid w:val="00266E14"/>
    <w:rsid w:val="00272948"/>
    <w:rsid w:val="00290136"/>
    <w:rsid w:val="00290E4E"/>
    <w:rsid w:val="00292A71"/>
    <w:rsid w:val="002975C0"/>
    <w:rsid w:val="00297FF6"/>
    <w:rsid w:val="002A16D0"/>
    <w:rsid w:val="002A5668"/>
    <w:rsid w:val="002B2249"/>
    <w:rsid w:val="002B6618"/>
    <w:rsid w:val="002C1378"/>
    <w:rsid w:val="002D2BDD"/>
    <w:rsid w:val="002D3A54"/>
    <w:rsid w:val="002D4153"/>
    <w:rsid w:val="002D6CE0"/>
    <w:rsid w:val="002E2328"/>
    <w:rsid w:val="002E521F"/>
    <w:rsid w:val="002F7E10"/>
    <w:rsid w:val="003015BE"/>
    <w:rsid w:val="003144E3"/>
    <w:rsid w:val="00315DEB"/>
    <w:rsid w:val="00317995"/>
    <w:rsid w:val="00317B84"/>
    <w:rsid w:val="003448C1"/>
    <w:rsid w:val="003704B5"/>
    <w:rsid w:val="00372214"/>
    <w:rsid w:val="003726CF"/>
    <w:rsid w:val="00377CA5"/>
    <w:rsid w:val="003B4A6A"/>
    <w:rsid w:val="003C0443"/>
    <w:rsid w:val="003C1F8F"/>
    <w:rsid w:val="003C4278"/>
    <w:rsid w:val="003C4FA2"/>
    <w:rsid w:val="003C61F7"/>
    <w:rsid w:val="003E7FA9"/>
    <w:rsid w:val="003F719F"/>
    <w:rsid w:val="0040351A"/>
    <w:rsid w:val="00405CE7"/>
    <w:rsid w:val="00405F4A"/>
    <w:rsid w:val="004146CC"/>
    <w:rsid w:val="00424A13"/>
    <w:rsid w:val="00437EE5"/>
    <w:rsid w:val="004417EF"/>
    <w:rsid w:val="00446684"/>
    <w:rsid w:val="0046087C"/>
    <w:rsid w:val="00462DE6"/>
    <w:rsid w:val="00464CD4"/>
    <w:rsid w:val="00464E3E"/>
    <w:rsid w:val="00485871"/>
    <w:rsid w:val="004901B2"/>
    <w:rsid w:val="004B5E73"/>
    <w:rsid w:val="004C0667"/>
    <w:rsid w:val="004C25B2"/>
    <w:rsid w:val="004C3EE2"/>
    <w:rsid w:val="004D389D"/>
    <w:rsid w:val="004E1AAD"/>
    <w:rsid w:val="004F289B"/>
    <w:rsid w:val="004F504D"/>
    <w:rsid w:val="004F7B0E"/>
    <w:rsid w:val="005052AE"/>
    <w:rsid w:val="00510E39"/>
    <w:rsid w:val="00515735"/>
    <w:rsid w:val="005322F8"/>
    <w:rsid w:val="0054642E"/>
    <w:rsid w:val="00564B72"/>
    <w:rsid w:val="00565C12"/>
    <w:rsid w:val="005679F9"/>
    <w:rsid w:val="0058212C"/>
    <w:rsid w:val="005828FC"/>
    <w:rsid w:val="00590A03"/>
    <w:rsid w:val="00590E02"/>
    <w:rsid w:val="005926DF"/>
    <w:rsid w:val="005928B4"/>
    <w:rsid w:val="005A1183"/>
    <w:rsid w:val="005A17C8"/>
    <w:rsid w:val="005A2459"/>
    <w:rsid w:val="005A37B4"/>
    <w:rsid w:val="005A3EAD"/>
    <w:rsid w:val="005A6188"/>
    <w:rsid w:val="005C25CD"/>
    <w:rsid w:val="005C7D29"/>
    <w:rsid w:val="005D311B"/>
    <w:rsid w:val="005E6C2D"/>
    <w:rsid w:val="005F550E"/>
    <w:rsid w:val="005F79D1"/>
    <w:rsid w:val="00601E69"/>
    <w:rsid w:val="00613F19"/>
    <w:rsid w:val="006173F2"/>
    <w:rsid w:val="00622264"/>
    <w:rsid w:val="00623ADA"/>
    <w:rsid w:val="00625621"/>
    <w:rsid w:val="00630B4C"/>
    <w:rsid w:val="006374E3"/>
    <w:rsid w:val="00643F46"/>
    <w:rsid w:val="00644DE9"/>
    <w:rsid w:val="006540F2"/>
    <w:rsid w:val="00654B18"/>
    <w:rsid w:val="00664313"/>
    <w:rsid w:val="00665E14"/>
    <w:rsid w:val="00677D0D"/>
    <w:rsid w:val="0069245E"/>
    <w:rsid w:val="006928D3"/>
    <w:rsid w:val="0069414F"/>
    <w:rsid w:val="006952C6"/>
    <w:rsid w:val="00697F76"/>
    <w:rsid w:val="006A3DB9"/>
    <w:rsid w:val="006A7476"/>
    <w:rsid w:val="006B36D6"/>
    <w:rsid w:val="006B4A2F"/>
    <w:rsid w:val="006C7D0F"/>
    <w:rsid w:val="006D26D4"/>
    <w:rsid w:val="006D2889"/>
    <w:rsid w:val="006E1E37"/>
    <w:rsid w:val="006E36EB"/>
    <w:rsid w:val="006F1C66"/>
    <w:rsid w:val="006F6566"/>
    <w:rsid w:val="006F6FFA"/>
    <w:rsid w:val="007033FE"/>
    <w:rsid w:val="00705858"/>
    <w:rsid w:val="00727E5A"/>
    <w:rsid w:val="007461D6"/>
    <w:rsid w:val="007474F6"/>
    <w:rsid w:val="0075577C"/>
    <w:rsid w:val="00766273"/>
    <w:rsid w:val="0076764C"/>
    <w:rsid w:val="0077326E"/>
    <w:rsid w:val="00773E3F"/>
    <w:rsid w:val="007758B0"/>
    <w:rsid w:val="0077703F"/>
    <w:rsid w:val="00777811"/>
    <w:rsid w:val="0078009E"/>
    <w:rsid w:val="007835B9"/>
    <w:rsid w:val="00783E22"/>
    <w:rsid w:val="00784AB4"/>
    <w:rsid w:val="007967CB"/>
    <w:rsid w:val="007A0081"/>
    <w:rsid w:val="007A6955"/>
    <w:rsid w:val="007B22D0"/>
    <w:rsid w:val="007B3AF6"/>
    <w:rsid w:val="007B444F"/>
    <w:rsid w:val="00804EE8"/>
    <w:rsid w:val="00810D8A"/>
    <w:rsid w:val="00811111"/>
    <w:rsid w:val="008162B2"/>
    <w:rsid w:val="008274AF"/>
    <w:rsid w:val="00830BF5"/>
    <w:rsid w:val="008371C4"/>
    <w:rsid w:val="00850BB5"/>
    <w:rsid w:val="008609E6"/>
    <w:rsid w:val="00860AA6"/>
    <w:rsid w:val="008634EB"/>
    <w:rsid w:val="008666E3"/>
    <w:rsid w:val="00867BBD"/>
    <w:rsid w:val="00870276"/>
    <w:rsid w:val="00871081"/>
    <w:rsid w:val="00876911"/>
    <w:rsid w:val="00877F65"/>
    <w:rsid w:val="00880D47"/>
    <w:rsid w:val="00892D17"/>
    <w:rsid w:val="008A20A4"/>
    <w:rsid w:val="008A245E"/>
    <w:rsid w:val="008A330D"/>
    <w:rsid w:val="008A433E"/>
    <w:rsid w:val="008A43E9"/>
    <w:rsid w:val="008A5414"/>
    <w:rsid w:val="008B0AF0"/>
    <w:rsid w:val="008B2BF8"/>
    <w:rsid w:val="008C167B"/>
    <w:rsid w:val="008C509F"/>
    <w:rsid w:val="008D089A"/>
    <w:rsid w:val="008E43D9"/>
    <w:rsid w:val="008E5CE8"/>
    <w:rsid w:val="008F6E9D"/>
    <w:rsid w:val="00910ADD"/>
    <w:rsid w:val="00915814"/>
    <w:rsid w:val="00925868"/>
    <w:rsid w:val="00943E82"/>
    <w:rsid w:val="009501F1"/>
    <w:rsid w:val="009519F2"/>
    <w:rsid w:val="00952495"/>
    <w:rsid w:val="00956246"/>
    <w:rsid w:val="009575FE"/>
    <w:rsid w:val="00962BA3"/>
    <w:rsid w:val="009757CC"/>
    <w:rsid w:val="009803A9"/>
    <w:rsid w:val="00980BFD"/>
    <w:rsid w:val="00982542"/>
    <w:rsid w:val="00985ED1"/>
    <w:rsid w:val="00986492"/>
    <w:rsid w:val="009869F2"/>
    <w:rsid w:val="009A4733"/>
    <w:rsid w:val="009A76B5"/>
    <w:rsid w:val="009A7CD2"/>
    <w:rsid w:val="009B7BC6"/>
    <w:rsid w:val="009C1B95"/>
    <w:rsid w:val="009D2DFB"/>
    <w:rsid w:val="009F3657"/>
    <w:rsid w:val="009F5B4B"/>
    <w:rsid w:val="009F782B"/>
    <w:rsid w:val="00A00060"/>
    <w:rsid w:val="00A0659A"/>
    <w:rsid w:val="00A22CC1"/>
    <w:rsid w:val="00A25583"/>
    <w:rsid w:val="00A30808"/>
    <w:rsid w:val="00A33091"/>
    <w:rsid w:val="00A34B34"/>
    <w:rsid w:val="00A42386"/>
    <w:rsid w:val="00A44C51"/>
    <w:rsid w:val="00A55AF2"/>
    <w:rsid w:val="00A70599"/>
    <w:rsid w:val="00A715ED"/>
    <w:rsid w:val="00A72725"/>
    <w:rsid w:val="00A82E84"/>
    <w:rsid w:val="00A85235"/>
    <w:rsid w:val="00A961C2"/>
    <w:rsid w:val="00AA3676"/>
    <w:rsid w:val="00AA4042"/>
    <w:rsid w:val="00AA6496"/>
    <w:rsid w:val="00AB7709"/>
    <w:rsid w:val="00AC2017"/>
    <w:rsid w:val="00AC4A83"/>
    <w:rsid w:val="00AD51DC"/>
    <w:rsid w:val="00AD5654"/>
    <w:rsid w:val="00AF2051"/>
    <w:rsid w:val="00AF664F"/>
    <w:rsid w:val="00AF776E"/>
    <w:rsid w:val="00B12E26"/>
    <w:rsid w:val="00B16572"/>
    <w:rsid w:val="00B21FFC"/>
    <w:rsid w:val="00B415EF"/>
    <w:rsid w:val="00B52242"/>
    <w:rsid w:val="00B638CF"/>
    <w:rsid w:val="00B85CD2"/>
    <w:rsid w:val="00B95D16"/>
    <w:rsid w:val="00B97299"/>
    <w:rsid w:val="00BB088D"/>
    <w:rsid w:val="00BB128B"/>
    <w:rsid w:val="00BB1DB3"/>
    <w:rsid w:val="00BC27B0"/>
    <w:rsid w:val="00BC7452"/>
    <w:rsid w:val="00BD0C6B"/>
    <w:rsid w:val="00BD1ECE"/>
    <w:rsid w:val="00BE1D82"/>
    <w:rsid w:val="00BE3E9F"/>
    <w:rsid w:val="00BF0036"/>
    <w:rsid w:val="00BF08BA"/>
    <w:rsid w:val="00BF2D01"/>
    <w:rsid w:val="00BF3E1B"/>
    <w:rsid w:val="00C02BCE"/>
    <w:rsid w:val="00C03B1D"/>
    <w:rsid w:val="00C1696D"/>
    <w:rsid w:val="00C2116B"/>
    <w:rsid w:val="00C408CF"/>
    <w:rsid w:val="00C5047E"/>
    <w:rsid w:val="00C605B2"/>
    <w:rsid w:val="00C65C64"/>
    <w:rsid w:val="00C66022"/>
    <w:rsid w:val="00C70EDC"/>
    <w:rsid w:val="00C7320F"/>
    <w:rsid w:val="00C74623"/>
    <w:rsid w:val="00C850F3"/>
    <w:rsid w:val="00C86CF9"/>
    <w:rsid w:val="00C938FB"/>
    <w:rsid w:val="00CA3703"/>
    <w:rsid w:val="00CB5CAC"/>
    <w:rsid w:val="00CC58EE"/>
    <w:rsid w:val="00CD0455"/>
    <w:rsid w:val="00CE2960"/>
    <w:rsid w:val="00CF0CB5"/>
    <w:rsid w:val="00D005CF"/>
    <w:rsid w:val="00D107B3"/>
    <w:rsid w:val="00D10A89"/>
    <w:rsid w:val="00D10CEA"/>
    <w:rsid w:val="00D17B57"/>
    <w:rsid w:val="00D17EC6"/>
    <w:rsid w:val="00D17EF5"/>
    <w:rsid w:val="00D3078A"/>
    <w:rsid w:val="00D30D77"/>
    <w:rsid w:val="00D50ADF"/>
    <w:rsid w:val="00D50C1B"/>
    <w:rsid w:val="00D574F8"/>
    <w:rsid w:val="00D608A6"/>
    <w:rsid w:val="00D6243F"/>
    <w:rsid w:val="00D64D79"/>
    <w:rsid w:val="00D66C18"/>
    <w:rsid w:val="00D66C78"/>
    <w:rsid w:val="00D74B66"/>
    <w:rsid w:val="00D7500E"/>
    <w:rsid w:val="00D752C3"/>
    <w:rsid w:val="00D82CA8"/>
    <w:rsid w:val="00D84602"/>
    <w:rsid w:val="00DB0E28"/>
    <w:rsid w:val="00DB2078"/>
    <w:rsid w:val="00DB79C5"/>
    <w:rsid w:val="00DD0F30"/>
    <w:rsid w:val="00DD54F3"/>
    <w:rsid w:val="00DE098B"/>
    <w:rsid w:val="00DF5896"/>
    <w:rsid w:val="00DF695C"/>
    <w:rsid w:val="00DF6F31"/>
    <w:rsid w:val="00E032D6"/>
    <w:rsid w:val="00E0429F"/>
    <w:rsid w:val="00E128CE"/>
    <w:rsid w:val="00E25379"/>
    <w:rsid w:val="00E26C8D"/>
    <w:rsid w:val="00E31ED9"/>
    <w:rsid w:val="00E36356"/>
    <w:rsid w:val="00E43654"/>
    <w:rsid w:val="00E466B2"/>
    <w:rsid w:val="00E505D6"/>
    <w:rsid w:val="00E51274"/>
    <w:rsid w:val="00E66B5B"/>
    <w:rsid w:val="00E92358"/>
    <w:rsid w:val="00E9679A"/>
    <w:rsid w:val="00EA49DD"/>
    <w:rsid w:val="00EB3BFF"/>
    <w:rsid w:val="00ED447B"/>
    <w:rsid w:val="00EE0505"/>
    <w:rsid w:val="00EE594A"/>
    <w:rsid w:val="00EF2514"/>
    <w:rsid w:val="00EF675A"/>
    <w:rsid w:val="00F00127"/>
    <w:rsid w:val="00F07D6F"/>
    <w:rsid w:val="00F13F10"/>
    <w:rsid w:val="00F27F70"/>
    <w:rsid w:val="00F34AFE"/>
    <w:rsid w:val="00F35E82"/>
    <w:rsid w:val="00F36F2F"/>
    <w:rsid w:val="00F4509D"/>
    <w:rsid w:val="00F4669B"/>
    <w:rsid w:val="00F550DB"/>
    <w:rsid w:val="00F60E4F"/>
    <w:rsid w:val="00F63878"/>
    <w:rsid w:val="00F73230"/>
    <w:rsid w:val="00F840D6"/>
    <w:rsid w:val="00F96AEF"/>
    <w:rsid w:val="00FA317B"/>
    <w:rsid w:val="00FB236A"/>
    <w:rsid w:val="00FB4549"/>
    <w:rsid w:val="00FB7825"/>
    <w:rsid w:val="00FC08BA"/>
    <w:rsid w:val="00FC7EE6"/>
    <w:rsid w:val="00FE73B1"/>
    <w:rsid w:val="00FF25AF"/>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892E1"/>
  <w15:chartTrackingRefBased/>
  <w15:docId w15:val="{6D12E44E-19B3-4956-BDD6-AC660DD0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qFormat/>
    <w:pPr>
      <w:keepNext/>
      <w:jc w:val="both"/>
      <w:outlineLvl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1FFC"/>
    <w:rPr>
      <w:rFonts w:ascii="Tahoma" w:hAnsi="Tahoma" w:cs="Tahoma"/>
      <w:sz w:val="16"/>
      <w:szCs w:val="16"/>
    </w:rPr>
  </w:style>
  <w:style w:type="paragraph" w:styleId="Header">
    <w:name w:val="header"/>
    <w:basedOn w:val="Normal"/>
    <w:link w:val="HeaderChar"/>
    <w:uiPriority w:val="99"/>
    <w:unhideWhenUsed/>
    <w:rsid w:val="005C7D29"/>
    <w:pPr>
      <w:tabs>
        <w:tab w:val="center" w:pos="4513"/>
        <w:tab w:val="right" w:pos="9026"/>
      </w:tabs>
    </w:pPr>
  </w:style>
  <w:style w:type="character" w:customStyle="1" w:styleId="HeaderChar">
    <w:name w:val="Header Char"/>
    <w:link w:val="Header"/>
    <w:uiPriority w:val="99"/>
    <w:rsid w:val="005C7D29"/>
    <w:rPr>
      <w:sz w:val="22"/>
    </w:rPr>
  </w:style>
  <w:style w:type="paragraph" w:styleId="Footer">
    <w:name w:val="footer"/>
    <w:basedOn w:val="Normal"/>
    <w:link w:val="FooterChar"/>
    <w:uiPriority w:val="99"/>
    <w:unhideWhenUsed/>
    <w:rsid w:val="005C7D29"/>
    <w:pPr>
      <w:tabs>
        <w:tab w:val="center" w:pos="4513"/>
        <w:tab w:val="right" w:pos="9026"/>
      </w:tabs>
    </w:pPr>
  </w:style>
  <w:style w:type="character" w:customStyle="1" w:styleId="FooterChar">
    <w:name w:val="Footer Char"/>
    <w:link w:val="Footer"/>
    <w:uiPriority w:val="99"/>
    <w:rsid w:val="005C7D29"/>
    <w:rPr>
      <w:sz w:val="22"/>
    </w:rPr>
  </w:style>
  <w:style w:type="paragraph" w:styleId="ListParagraph">
    <w:name w:val="List Paragraph"/>
    <w:basedOn w:val="Normal"/>
    <w:uiPriority w:val="34"/>
    <w:qFormat/>
    <w:rsid w:val="00B12E26"/>
    <w:pPr>
      <w:spacing w:line="252" w:lineRule="auto"/>
      <w:ind w:left="720"/>
      <w:contextualSpacing/>
    </w:pPr>
    <w:rPr>
      <w:rFonts w:ascii="Calibri" w:hAnsi="Calibri" w:cs="Calibri"/>
      <w:szCs w:val="22"/>
    </w:rPr>
  </w:style>
  <w:style w:type="paragraph" w:customStyle="1" w:styleId="NumHead">
    <w:name w:val="NumHead"/>
    <w:basedOn w:val="Normal"/>
    <w:next w:val="NumText"/>
    <w:rsid w:val="00272948"/>
    <w:pPr>
      <w:keepNext/>
      <w:numPr>
        <w:numId w:val="10"/>
      </w:numPr>
      <w:spacing w:after="284"/>
      <w:outlineLvl w:val="0"/>
    </w:pPr>
    <w:rPr>
      <w:b/>
      <w:caps/>
      <w:sz w:val="26"/>
      <w:szCs w:val="24"/>
      <w:lang w:eastAsia="en-US"/>
    </w:rPr>
  </w:style>
  <w:style w:type="paragraph" w:customStyle="1" w:styleId="NumText">
    <w:name w:val="NumText"/>
    <w:basedOn w:val="Normal"/>
    <w:rsid w:val="00272948"/>
    <w:pPr>
      <w:numPr>
        <w:ilvl w:val="1"/>
        <w:numId w:val="10"/>
      </w:numPr>
      <w:spacing w:after="284"/>
      <w:outlineLvl w:val="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0EE82-365A-4FD2-82D4-0CF8CC26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HEADS OF AGREEMENT</vt:lpstr>
    </vt:vector>
  </TitlesOfParts>
  <Company>C. A. Ltd</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HEADS OF AGREEMENT</dc:title>
  <dc:subject/>
  <dc:creator>srob</dc:creator>
  <cp:keywords/>
  <dc:description/>
  <cp:lastModifiedBy>Paul Griffiths</cp:lastModifiedBy>
  <cp:revision>12</cp:revision>
  <cp:lastPrinted>2007-07-05T10:14:00Z</cp:lastPrinted>
  <dcterms:created xsi:type="dcterms:W3CDTF">2022-10-21T15:11:00Z</dcterms:created>
  <dcterms:modified xsi:type="dcterms:W3CDTF">2022-10-21T15:17:00Z</dcterms:modified>
</cp:coreProperties>
</file>